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1F592E" w:rsidRDefault="00000000" w:rsidP="00BF6FC0">
      <w:pPr>
        <w:spacing w:after="0" w:line="240" w:lineRule="auto"/>
      </w:pPr>
      <w:r>
        <w:rPr>
          <w:noProof/>
        </w:rPr>
        <w:drawing>
          <wp:anchor distT="0" distB="0" distL="0" distR="0" simplePos="0" relativeHeight="251658240" behindDoc="1" locked="0" layoutInCell="1" hidden="0" allowOverlap="1" wp14:anchorId="73A404C1" wp14:editId="76576243">
            <wp:simplePos x="0" y="0"/>
            <wp:positionH relativeFrom="page">
              <wp:align>left</wp:align>
            </wp:positionH>
            <wp:positionV relativeFrom="page">
              <wp:align>top</wp:align>
            </wp:positionV>
            <wp:extent cx="7554927" cy="10681308"/>
            <wp:effectExtent l="0" t="0" r="0" b="0"/>
            <wp:wrapNone/>
            <wp:docPr id="20985624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554927" cy="10681308"/>
                    </a:xfrm>
                    <a:prstGeom prst="rect">
                      <a:avLst/>
                    </a:prstGeom>
                    <a:ln/>
                  </pic:spPr>
                </pic:pic>
              </a:graphicData>
            </a:graphic>
          </wp:anchor>
        </w:drawing>
      </w:r>
    </w:p>
    <w:p w14:paraId="00000002" w14:textId="77777777" w:rsidR="001F592E" w:rsidRDefault="001F592E" w:rsidP="00BF6FC0">
      <w:pPr>
        <w:spacing w:after="0" w:line="240" w:lineRule="auto"/>
      </w:pPr>
    </w:p>
    <w:p w14:paraId="00000003" w14:textId="77777777" w:rsidR="001F592E" w:rsidRDefault="001F592E" w:rsidP="00BF6FC0">
      <w:pPr>
        <w:spacing w:after="0" w:line="240" w:lineRule="auto"/>
      </w:pPr>
    </w:p>
    <w:p w14:paraId="00000004" w14:textId="77777777" w:rsidR="001F592E" w:rsidRDefault="001F592E" w:rsidP="00BF6FC0">
      <w:pPr>
        <w:spacing w:after="0" w:line="240" w:lineRule="auto"/>
      </w:pPr>
    </w:p>
    <w:p w14:paraId="00000005" w14:textId="77777777" w:rsidR="001F592E" w:rsidRDefault="001F592E" w:rsidP="00BF6FC0">
      <w:pPr>
        <w:spacing w:after="0" w:line="240" w:lineRule="auto"/>
      </w:pPr>
    </w:p>
    <w:p w14:paraId="00000006" w14:textId="77777777" w:rsidR="001F592E" w:rsidRDefault="001F592E" w:rsidP="00BF6FC0">
      <w:pPr>
        <w:spacing w:after="0" w:line="240" w:lineRule="auto"/>
      </w:pPr>
    </w:p>
    <w:p w14:paraId="00000007" w14:textId="77777777" w:rsidR="001F592E" w:rsidRDefault="001F592E" w:rsidP="00BF6FC0">
      <w:pPr>
        <w:spacing w:after="0" w:line="240" w:lineRule="auto"/>
      </w:pPr>
    </w:p>
    <w:p w14:paraId="00000008" w14:textId="77777777" w:rsidR="001F592E" w:rsidRDefault="001F592E" w:rsidP="00BF6FC0">
      <w:pPr>
        <w:spacing w:after="0" w:line="240" w:lineRule="auto"/>
      </w:pPr>
    </w:p>
    <w:p w14:paraId="00000009" w14:textId="77777777" w:rsidR="001F592E" w:rsidRDefault="001F592E" w:rsidP="00BF6FC0">
      <w:pPr>
        <w:spacing w:after="0" w:line="240" w:lineRule="auto"/>
      </w:pPr>
    </w:p>
    <w:p w14:paraId="0000000A" w14:textId="77777777" w:rsidR="001F592E" w:rsidRDefault="001F592E" w:rsidP="00BF6FC0">
      <w:pPr>
        <w:spacing w:after="0" w:line="240" w:lineRule="auto"/>
      </w:pPr>
    </w:p>
    <w:p w14:paraId="0000000B" w14:textId="77777777" w:rsidR="001F592E" w:rsidRDefault="001F592E" w:rsidP="00BF6FC0">
      <w:pPr>
        <w:spacing w:after="0" w:line="240" w:lineRule="auto"/>
      </w:pPr>
    </w:p>
    <w:p w14:paraId="0000000C" w14:textId="77777777" w:rsidR="001F592E" w:rsidRDefault="001F592E" w:rsidP="00BF6FC0">
      <w:pPr>
        <w:spacing w:after="0" w:line="240" w:lineRule="auto"/>
      </w:pPr>
    </w:p>
    <w:p w14:paraId="470A0605" w14:textId="77777777" w:rsidR="000E2964" w:rsidRDefault="000E2964" w:rsidP="00BF6FC0">
      <w:pPr>
        <w:spacing w:after="0" w:line="240" w:lineRule="auto"/>
      </w:pPr>
    </w:p>
    <w:p w14:paraId="1B66E637" w14:textId="77777777" w:rsidR="000E2964" w:rsidRDefault="000E2964" w:rsidP="00BF6FC0">
      <w:pPr>
        <w:spacing w:after="0" w:line="240" w:lineRule="auto"/>
      </w:pPr>
    </w:p>
    <w:p w14:paraId="0000000D" w14:textId="6695C9AD" w:rsidR="001F592E" w:rsidRDefault="00000000" w:rsidP="00BF6FC0">
      <w:pPr>
        <w:pStyle w:val="Title"/>
        <w:spacing w:after="0" w:line="240" w:lineRule="auto"/>
        <w:rPr>
          <w:rFonts w:ascii="Poppins" w:hAnsi="Poppins"/>
        </w:rPr>
      </w:pPr>
      <w:r>
        <w:rPr>
          <w:rFonts w:ascii="Poppins" w:hAnsi="Poppins"/>
        </w:rPr>
        <w:t>Carbon PRO Report</w:t>
      </w:r>
    </w:p>
    <w:p w14:paraId="0000000E" w14:textId="77777777" w:rsidR="001F592E" w:rsidRDefault="00000000" w:rsidP="00BF6FC0">
      <w:pPr>
        <w:spacing w:after="0" w:line="240" w:lineRule="auto"/>
        <w:jc w:val="center"/>
        <w:rPr>
          <w:color w:val="FFFFFF"/>
          <w:sz w:val="28"/>
          <w:szCs w:val="28"/>
        </w:rPr>
      </w:pPr>
      <w:r>
        <w:rPr>
          <w:color w:val="FFFFFF"/>
          <w:sz w:val="28"/>
          <w:szCs w:val="28"/>
        </w:rPr>
        <w:t>Environmental Planting</w:t>
      </w:r>
    </w:p>
    <w:p w14:paraId="0000000F" w14:textId="77777777" w:rsidR="001F592E" w:rsidRDefault="001F592E" w:rsidP="00BF6FC0">
      <w:pPr>
        <w:spacing w:after="0" w:line="240" w:lineRule="auto"/>
      </w:pPr>
    </w:p>
    <w:p w14:paraId="00000010" w14:textId="77777777" w:rsidR="001F592E" w:rsidRDefault="001F592E" w:rsidP="00BF6FC0">
      <w:pPr>
        <w:spacing w:after="0" w:line="240" w:lineRule="auto"/>
      </w:pPr>
    </w:p>
    <w:p w14:paraId="00000011" w14:textId="77777777" w:rsidR="001F592E" w:rsidRDefault="001F592E" w:rsidP="00BF6FC0">
      <w:pPr>
        <w:pBdr>
          <w:top w:val="nil"/>
          <w:left w:val="nil"/>
          <w:bottom w:val="nil"/>
          <w:right w:val="nil"/>
          <w:between w:val="nil"/>
        </w:pBdr>
        <w:spacing w:after="0" w:line="240" w:lineRule="auto"/>
        <w:jc w:val="center"/>
        <w:rPr>
          <w:color w:val="FFFFFF"/>
          <w:sz w:val="36"/>
          <w:szCs w:val="36"/>
        </w:rPr>
      </w:pPr>
    </w:p>
    <w:p w14:paraId="00000012" w14:textId="3E2985AB" w:rsidR="001F592E" w:rsidRDefault="00D03062" w:rsidP="00BF6FC0">
      <w:pPr>
        <w:pBdr>
          <w:top w:val="nil"/>
          <w:left w:val="nil"/>
          <w:bottom w:val="nil"/>
          <w:right w:val="nil"/>
          <w:between w:val="nil"/>
        </w:pBdr>
        <w:spacing w:after="0" w:line="240" w:lineRule="auto"/>
        <w:jc w:val="center"/>
        <w:rPr>
          <w:color w:val="FFFFFF"/>
          <w:sz w:val="36"/>
          <w:szCs w:val="36"/>
        </w:rPr>
      </w:pPr>
      <w:r>
        <w:rPr>
          <w:color w:val="FFFFFF"/>
          <w:sz w:val="36"/>
          <w:szCs w:val="36"/>
        </w:rPr>
        <w:t>Pages Creek</w:t>
      </w:r>
      <w:r w:rsidR="003350BB">
        <w:rPr>
          <w:color w:val="FFFFFF"/>
          <w:sz w:val="36"/>
          <w:szCs w:val="36"/>
        </w:rPr>
        <w:t xml:space="preserve">, </w:t>
      </w:r>
      <w:r>
        <w:rPr>
          <w:color w:val="FFFFFF"/>
          <w:sz w:val="36"/>
          <w:szCs w:val="36"/>
        </w:rPr>
        <w:t>NSW</w:t>
      </w:r>
    </w:p>
    <w:p w14:paraId="64E812F4" w14:textId="77777777" w:rsidR="00D03062" w:rsidRDefault="00D03062" w:rsidP="00BF6FC0">
      <w:pPr>
        <w:pBdr>
          <w:top w:val="nil"/>
          <w:left w:val="nil"/>
          <w:bottom w:val="nil"/>
          <w:right w:val="nil"/>
          <w:between w:val="nil"/>
        </w:pBdr>
        <w:spacing w:after="0" w:line="240" w:lineRule="auto"/>
        <w:jc w:val="center"/>
        <w:rPr>
          <w:color w:val="FFFFFF"/>
          <w:sz w:val="36"/>
          <w:szCs w:val="36"/>
        </w:rPr>
      </w:pPr>
    </w:p>
    <w:p w14:paraId="52EC7AB6" w14:textId="77777777" w:rsidR="00D03062" w:rsidRDefault="00D03062" w:rsidP="00BF6FC0">
      <w:pPr>
        <w:pBdr>
          <w:top w:val="nil"/>
          <w:left w:val="nil"/>
          <w:bottom w:val="nil"/>
          <w:right w:val="nil"/>
          <w:between w:val="nil"/>
        </w:pBdr>
        <w:spacing w:after="0" w:line="240" w:lineRule="auto"/>
        <w:jc w:val="center"/>
        <w:rPr>
          <w:color w:val="FFFFFF"/>
          <w:sz w:val="36"/>
          <w:szCs w:val="36"/>
        </w:rPr>
      </w:pPr>
    </w:p>
    <w:p w14:paraId="2766FB4C" w14:textId="77777777" w:rsidR="00D03062" w:rsidRDefault="00D03062" w:rsidP="00BF6FC0">
      <w:pPr>
        <w:pBdr>
          <w:top w:val="nil"/>
          <w:left w:val="nil"/>
          <w:bottom w:val="nil"/>
          <w:right w:val="nil"/>
          <w:between w:val="nil"/>
        </w:pBdr>
        <w:spacing w:after="0" w:line="240" w:lineRule="auto"/>
        <w:jc w:val="center"/>
        <w:rPr>
          <w:color w:val="FFFFFF"/>
          <w:sz w:val="36"/>
          <w:szCs w:val="36"/>
        </w:rPr>
      </w:pPr>
    </w:p>
    <w:p w14:paraId="42D1C6C0" w14:textId="77777777" w:rsidR="00D03062" w:rsidRDefault="00D03062" w:rsidP="00BF6FC0">
      <w:pPr>
        <w:pBdr>
          <w:top w:val="nil"/>
          <w:left w:val="nil"/>
          <w:bottom w:val="nil"/>
          <w:right w:val="nil"/>
          <w:between w:val="nil"/>
        </w:pBdr>
        <w:spacing w:after="0" w:line="240" w:lineRule="auto"/>
        <w:jc w:val="center"/>
        <w:rPr>
          <w:color w:val="FFFFFF"/>
          <w:sz w:val="36"/>
          <w:szCs w:val="36"/>
        </w:rPr>
      </w:pPr>
    </w:p>
    <w:p w14:paraId="3634B1BC" w14:textId="77777777" w:rsidR="00D03062" w:rsidRDefault="00D03062" w:rsidP="00BF6FC0">
      <w:pPr>
        <w:pBdr>
          <w:top w:val="nil"/>
          <w:left w:val="nil"/>
          <w:bottom w:val="nil"/>
          <w:right w:val="nil"/>
          <w:between w:val="nil"/>
        </w:pBdr>
        <w:spacing w:after="0" w:line="240" w:lineRule="auto"/>
        <w:jc w:val="center"/>
        <w:rPr>
          <w:color w:val="FFFFFF"/>
          <w:sz w:val="36"/>
          <w:szCs w:val="36"/>
        </w:rPr>
      </w:pPr>
    </w:p>
    <w:p w14:paraId="15BDEDD2" w14:textId="77777777" w:rsidR="00D03062" w:rsidRDefault="00D03062" w:rsidP="00BF6FC0">
      <w:pPr>
        <w:pBdr>
          <w:top w:val="nil"/>
          <w:left w:val="nil"/>
          <w:bottom w:val="nil"/>
          <w:right w:val="nil"/>
          <w:between w:val="nil"/>
        </w:pBdr>
        <w:spacing w:after="0" w:line="240" w:lineRule="auto"/>
        <w:jc w:val="center"/>
        <w:rPr>
          <w:color w:val="FFFFFF"/>
          <w:sz w:val="36"/>
          <w:szCs w:val="36"/>
        </w:rPr>
      </w:pPr>
    </w:p>
    <w:p w14:paraId="25E9624A" w14:textId="77777777" w:rsidR="00D03062" w:rsidRDefault="00D03062" w:rsidP="00BF6FC0">
      <w:pPr>
        <w:pBdr>
          <w:top w:val="nil"/>
          <w:left w:val="nil"/>
          <w:bottom w:val="nil"/>
          <w:right w:val="nil"/>
          <w:between w:val="nil"/>
        </w:pBdr>
        <w:spacing w:after="0" w:line="240" w:lineRule="auto"/>
        <w:jc w:val="center"/>
        <w:rPr>
          <w:color w:val="FFFFFF"/>
          <w:sz w:val="36"/>
          <w:szCs w:val="36"/>
        </w:rPr>
      </w:pPr>
    </w:p>
    <w:p w14:paraId="2AB4CFF3" w14:textId="77777777" w:rsidR="00D03062" w:rsidRDefault="00D03062" w:rsidP="00BF6FC0">
      <w:pPr>
        <w:pBdr>
          <w:top w:val="nil"/>
          <w:left w:val="nil"/>
          <w:bottom w:val="nil"/>
          <w:right w:val="nil"/>
          <w:between w:val="nil"/>
        </w:pBdr>
        <w:spacing w:after="0" w:line="240" w:lineRule="auto"/>
        <w:jc w:val="center"/>
        <w:rPr>
          <w:color w:val="FFFFFF"/>
          <w:sz w:val="36"/>
          <w:szCs w:val="36"/>
        </w:rPr>
      </w:pPr>
    </w:p>
    <w:p w14:paraId="3D2141E3" w14:textId="77777777" w:rsidR="00D03062" w:rsidRDefault="00D03062" w:rsidP="00BF6FC0">
      <w:pPr>
        <w:pBdr>
          <w:top w:val="nil"/>
          <w:left w:val="nil"/>
          <w:bottom w:val="nil"/>
          <w:right w:val="nil"/>
          <w:between w:val="nil"/>
        </w:pBdr>
        <w:spacing w:after="0" w:line="240" w:lineRule="auto"/>
        <w:jc w:val="center"/>
        <w:rPr>
          <w:color w:val="FFFFFF"/>
          <w:sz w:val="36"/>
          <w:szCs w:val="36"/>
        </w:rPr>
      </w:pPr>
    </w:p>
    <w:p w14:paraId="7BC76A05" w14:textId="77777777" w:rsidR="00D03062" w:rsidRDefault="00D03062" w:rsidP="00BF6FC0">
      <w:pPr>
        <w:pBdr>
          <w:top w:val="nil"/>
          <w:left w:val="nil"/>
          <w:bottom w:val="nil"/>
          <w:right w:val="nil"/>
          <w:between w:val="nil"/>
        </w:pBdr>
        <w:spacing w:after="0" w:line="240" w:lineRule="auto"/>
        <w:jc w:val="center"/>
        <w:rPr>
          <w:color w:val="FFFFFF"/>
          <w:sz w:val="36"/>
          <w:szCs w:val="36"/>
        </w:rPr>
      </w:pPr>
    </w:p>
    <w:p w14:paraId="0000001A" w14:textId="5B6DFADF" w:rsidR="001F592E" w:rsidRPr="00D03062" w:rsidRDefault="00D03062" w:rsidP="00D03062">
      <w:pPr>
        <w:pBdr>
          <w:top w:val="nil"/>
          <w:left w:val="nil"/>
          <w:bottom w:val="nil"/>
          <w:right w:val="nil"/>
          <w:between w:val="nil"/>
        </w:pBdr>
        <w:spacing w:after="0" w:line="240" w:lineRule="auto"/>
        <w:jc w:val="center"/>
        <w:rPr>
          <w:color w:val="FFFFFF"/>
          <w:sz w:val="28"/>
          <w:szCs w:val="28"/>
        </w:rPr>
      </w:pPr>
      <w:r>
        <w:rPr>
          <w:color w:val="FFFFFF"/>
          <w:sz w:val="28"/>
          <w:szCs w:val="28"/>
        </w:rPr>
        <w:t>9</w:t>
      </w:r>
      <w:r w:rsidRPr="00D03062">
        <w:rPr>
          <w:color w:val="FFFFFF"/>
          <w:sz w:val="28"/>
          <w:szCs w:val="28"/>
          <w:vertAlign w:val="superscript"/>
        </w:rPr>
        <w:t>th</w:t>
      </w:r>
      <w:r>
        <w:rPr>
          <w:color w:val="FFFFFF"/>
          <w:sz w:val="28"/>
          <w:szCs w:val="28"/>
        </w:rPr>
        <w:t xml:space="preserve"> July 2025</w:t>
      </w:r>
    </w:p>
    <w:p w14:paraId="4929B5BC" w14:textId="2F92B055" w:rsidR="00E86313" w:rsidRDefault="00E86313" w:rsidP="00E86313">
      <w:pPr>
        <w:pStyle w:val="Heading2"/>
        <w:spacing w:after="0" w:line="240" w:lineRule="auto"/>
        <w:rPr>
          <w:rFonts w:ascii="Poppins" w:hAnsi="Poppins"/>
        </w:rPr>
      </w:pPr>
      <w:r>
        <w:rPr>
          <w:rFonts w:ascii="Poppins" w:hAnsi="Poppins"/>
        </w:rPr>
        <w:t>Overview</w:t>
      </w:r>
    </w:p>
    <w:p w14:paraId="34EDE98D" w14:textId="77777777" w:rsidR="00E86313" w:rsidRDefault="00E86313" w:rsidP="00BF6FC0">
      <w:pPr>
        <w:spacing w:after="0" w:line="240" w:lineRule="auto"/>
      </w:pPr>
    </w:p>
    <w:p w14:paraId="0000001F" w14:textId="3E614702" w:rsidR="001F592E" w:rsidRDefault="00000000" w:rsidP="00BF6FC0">
      <w:pPr>
        <w:spacing w:after="0" w:line="240" w:lineRule="auto"/>
      </w:pPr>
      <w:r>
        <w:lastRenderedPageBreak/>
        <w:t xml:space="preserve">The following is a property-specific assessment of select variables that are important to consider when assessing the feasibility of developing an Environmental Planting (EP). </w:t>
      </w:r>
    </w:p>
    <w:p w14:paraId="00000020" w14:textId="77777777" w:rsidR="001F592E" w:rsidRDefault="001F592E" w:rsidP="00BF6FC0">
      <w:pPr>
        <w:spacing w:after="0" w:line="240" w:lineRule="auto"/>
      </w:pPr>
    </w:p>
    <w:p w14:paraId="00000021" w14:textId="77777777" w:rsidR="001F592E" w:rsidRDefault="00000000" w:rsidP="00BF6FC0">
      <w:pPr>
        <w:spacing w:after="0" w:line="240" w:lineRule="auto"/>
      </w:pPr>
      <w:r>
        <w:t>You will be able to view fundamental information regarding the potential opportunity and obstacles to project development. </w:t>
      </w:r>
    </w:p>
    <w:p w14:paraId="00000022" w14:textId="77777777" w:rsidR="001F592E" w:rsidRDefault="001F592E" w:rsidP="00BF6FC0">
      <w:pPr>
        <w:spacing w:after="0" w:line="240" w:lineRule="auto"/>
      </w:pPr>
    </w:p>
    <w:p w14:paraId="00000023" w14:textId="77777777" w:rsidR="001F592E" w:rsidRDefault="00000000" w:rsidP="00BF6FC0">
      <w:pPr>
        <w:spacing w:after="0" w:line="240" w:lineRule="auto"/>
      </w:pPr>
      <w:r>
        <w:t>With a PRO and PRO</w:t>
      </w:r>
      <w:r>
        <w:rPr>
          <w:vertAlign w:val="superscript"/>
        </w:rPr>
        <w:t>+</w:t>
      </w:r>
      <w:r>
        <w:t xml:space="preserve"> subscription you will also have access to more elaborate information and interpretation of additional factors that are required for critical review in the decision-making process of your land assessment and project development.</w:t>
      </w:r>
    </w:p>
    <w:p w14:paraId="00000025" w14:textId="2983738A" w:rsidR="001F592E" w:rsidRDefault="001F592E" w:rsidP="00BF6FC0">
      <w:pPr>
        <w:spacing w:after="0" w:line="240" w:lineRule="auto"/>
      </w:pPr>
    </w:p>
    <w:p w14:paraId="4C8357DF" w14:textId="2D363CDA" w:rsidR="00E86313" w:rsidRDefault="00E86313" w:rsidP="00E86313">
      <w:pPr>
        <w:pStyle w:val="Caption"/>
      </w:pPr>
      <w:r>
        <w:t xml:space="preserve">Table </w:t>
      </w:r>
      <w:r w:rsidR="00D93CDC">
        <w:fldChar w:fldCharType="begin"/>
      </w:r>
      <w:r w:rsidR="00D93CDC">
        <w:instrText xml:space="preserve"> SEQ Table \* ARABIC </w:instrText>
      </w:r>
      <w:r w:rsidR="00D93CDC">
        <w:fldChar w:fldCharType="separate"/>
      </w:r>
      <w:r w:rsidR="00D93CDC">
        <w:rPr>
          <w:noProof/>
        </w:rPr>
        <w:t>1</w:t>
      </w:r>
      <w:r w:rsidR="00D93CDC">
        <w:rPr>
          <w:noProof/>
        </w:rPr>
        <w:fldChar w:fldCharType="end"/>
      </w:r>
      <w:r>
        <w:t>. Summary of project details</w:t>
      </w:r>
    </w:p>
    <w:tbl>
      <w:tblPr>
        <w:tblStyle w:val="a9"/>
        <w:tblpPr w:leftFromText="180" w:rightFromText="180" w:vertAnchor="text" w:tblpY="157"/>
        <w:tblW w:w="9028" w:type="dxa"/>
        <w:tblLayout w:type="fixed"/>
        <w:tblLook w:val="04A0" w:firstRow="1" w:lastRow="0" w:firstColumn="1" w:lastColumn="0" w:noHBand="0" w:noVBand="1"/>
      </w:tblPr>
      <w:tblGrid>
        <w:gridCol w:w="3686"/>
        <w:gridCol w:w="5342"/>
      </w:tblGrid>
      <w:tr w:rsidR="001F592E" w14:paraId="11628479" w14:textId="77777777" w:rsidTr="00DD368F">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shd w:val="clear" w:color="auto" w:fill="auto"/>
          </w:tcPr>
          <w:p w14:paraId="00000026" w14:textId="77777777" w:rsidR="001F592E" w:rsidRDefault="00000000" w:rsidP="00BF6FC0">
            <w:pPr>
              <w:spacing w:after="0"/>
              <w:jc w:val="right"/>
              <w:rPr>
                <w:color w:val="000000"/>
              </w:rPr>
            </w:pPr>
            <w:r>
              <w:rPr>
                <w:color w:val="000000"/>
              </w:rPr>
              <w:t>Project Name:</w:t>
            </w:r>
          </w:p>
        </w:tc>
        <w:tc>
          <w:tcPr>
            <w:tcW w:w="5342" w:type="dxa"/>
            <w:shd w:val="clear" w:color="auto" w:fill="auto"/>
          </w:tcPr>
          <w:p w14:paraId="00000027" w14:textId="4F01D087" w:rsidR="001F592E" w:rsidRDefault="00D03062" w:rsidP="00BF6FC0">
            <w:pPr>
              <w:spacing w:after="0"/>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Pages Creek</w:t>
            </w:r>
          </w:p>
        </w:tc>
      </w:tr>
      <w:tr w:rsidR="001F592E" w14:paraId="0B80BF9F" w14:textId="77777777" w:rsidTr="00DD368F">
        <w:trPr>
          <w:trHeight w:val="602"/>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shd w:val="clear" w:color="auto" w:fill="auto"/>
          </w:tcPr>
          <w:p w14:paraId="00000028" w14:textId="77777777" w:rsidR="001F592E" w:rsidRDefault="00000000" w:rsidP="00BF6FC0">
            <w:pPr>
              <w:spacing w:after="0"/>
              <w:jc w:val="right"/>
              <w:rPr>
                <w:b/>
              </w:rPr>
            </w:pPr>
            <w:r>
              <w:rPr>
                <w:b/>
              </w:rPr>
              <w:t>Location:</w:t>
            </w:r>
          </w:p>
        </w:tc>
        <w:tc>
          <w:tcPr>
            <w:tcW w:w="5342" w:type="dxa"/>
            <w:shd w:val="clear" w:color="auto" w:fill="auto"/>
          </w:tcPr>
          <w:p w14:paraId="00000029" w14:textId="13A9A3D6" w:rsidR="001F592E" w:rsidRDefault="00D865DF" w:rsidP="00BF6FC0">
            <w:pPr>
              <w:spacing w:after="0"/>
              <w:cnfStyle w:val="000000000000" w:firstRow="0" w:lastRow="0" w:firstColumn="0" w:lastColumn="0" w:oddVBand="0" w:evenVBand="0" w:oddHBand="0" w:evenHBand="0" w:firstRowFirstColumn="0" w:firstRowLastColumn="0" w:lastRowFirstColumn="0" w:lastRowLastColumn="0"/>
            </w:pPr>
            <w:r>
              <w:t xml:space="preserve"> (Figure 1)</w:t>
            </w:r>
          </w:p>
        </w:tc>
      </w:tr>
      <w:tr w:rsidR="001F592E" w14:paraId="6543E9F0" w14:textId="77777777" w:rsidTr="00DD368F">
        <w:trPr>
          <w:trHeight w:val="602"/>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shd w:val="clear" w:color="auto" w:fill="auto"/>
          </w:tcPr>
          <w:p w14:paraId="0000002A" w14:textId="77777777" w:rsidR="001F592E" w:rsidRDefault="00000000" w:rsidP="00BF6FC0">
            <w:pPr>
              <w:spacing w:after="0"/>
              <w:jc w:val="right"/>
              <w:rPr>
                <w:b/>
              </w:rPr>
            </w:pPr>
            <w:r>
              <w:rPr>
                <w:b/>
              </w:rPr>
              <w:t>Project Type:</w:t>
            </w:r>
          </w:p>
        </w:tc>
        <w:tc>
          <w:tcPr>
            <w:tcW w:w="5342" w:type="dxa"/>
            <w:shd w:val="clear" w:color="auto" w:fill="auto"/>
          </w:tcPr>
          <w:p w14:paraId="0000002B" w14:textId="77777777" w:rsidR="001F592E" w:rsidRDefault="00000000" w:rsidP="00BF6FC0">
            <w:pPr>
              <w:spacing w:after="0"/>
              <w:ind w:left="0"/>
              <w:cnfStyle w:val="000000000000" w:firstRow="0" w:lastRow="0" w:firstColumn="0" w:lastColumn="0" w:oddVBand="0" w:evenVBand="0" w:oddHBand="0" w:evenHBand="0" w:firstRowFirstColumn="0" w:firstRowLastColumn="0" w:lastRowFirstColumn="0" w:lastRowLastColumn="0"/>
            </w:pPr>
            <w:r>
              <w:t>Environmental Planting</w:t>
            </w:r>
            <w:r>
              <w:rPr>
                <w:noProof/>
              </w:rPr>
              <w:drawing>
                <wp:anchor distT="0" distB="0" distL="114300" distR="114300" simplePos="0" relativeHeight="251659264" behindDoc="0" locked="0" layoutInCell="1" hidden="0" allowOverlap="1" wp14:anchorId="5BEDD437" wp14:editId="63C50079">
                  <wp:simplePos x="0" y="0"/>
                  <wp:positionH relativeFrom="column">
                    <wp:posOffset>7622</wp:posOffset>
                  </wp:positionH>
                  <wp:positionV relativeFrom="paragraph">
                    <wp:posOffset>27940</wp:posOffset>
                  </wp:positionV>
                  <wp:extent cx="228600" cy="241935"/>
                  <wp:effectExtent l="0" t="0" r="0" b="0"/>
                  <wp:wrapSquare wrapText="bothSides" distT="0" distB="0" distL="114300" distR="114300"/>
                  <wp:docPr id="2098562409" name="image15.png" descr="keep-icon-material-symbols-outlined:psychiatry"/>
                  <wp:cNvGraphicFramePr/>
                  <a:graphic xmlns:a="http://schemas.openxmlformats.org/drawingml/2006/main">
                    <a:graphicData uri="http://schemas.openxmlformats.org/drawingml/2006/picture">
                      <pic:pic xmlns:pic="http://schemas.openxmlformats.org/drawingml/2006/picture">
                        <pic:nvPicPr>
                          <pic:cNvPr id="2098562409" name="image15.png" descr="keep-icon-material-symbols-outlined:psychiatry"/>
                          <pic:cNvPicPr preferRelativeResize="0"/>
                        </pic:nvPicPr>
                        <pic:blipFill>
                          <a:blip r:embed="rId10"/>
                          <a:srcRect/>
                          <a:stretch>
                            <a:fillRect/>
                          </a:stretch>
                        </pic:blipFill>
                        <pic:spPr>
                          <a:xfrm>
                            <a:off x="0" y="0"/>
                            <a:ext cx="228600" cy="241935"/>
                          </a:xfrm>
                          <a:prstGeom prst="rect">
                            <a:avLst/>
                          </a:prstGeom>
                          <a:ln/>
                        </pic:spPr>
                      </pic:pic>
                    </a:graphicData>
                  </a:graphic>
                </wp:anchor>
              </w:drawing>
            </w:r>
          </w:p>
        </w:tc>
      </w:tr>
      <w:tr w:rsidR="001F592E" w14:paraId="79727859" w14:textId="77777777" w:rsidTr="00DD368F">
        <w:trPr>
          <w:trHeight w:val="602"/>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shd w:val="clear" w:color="auto" w:fill="auto"/>
          </w:tcPr>
          <w:p w14:paraId="0000002C" w14:textId="77777777" w:rsidR="001F592E" w:rsidRDefault="00000000" w:rsidP="00BF6FC0">
            <w:pPr>
              <w:spacing w:after="0"/>
              <w:jc w:val="right"/>
              <w:rPr>
                <w:b/>
              </w:rPr>
            </w:pPr>
            <w:r>
              <w:rPr>
                <w:b/>
              </w:rPr>
              <w:t>Project Area:</w:t>
            </w:r>
          </w:p>
        </w:tc>
        <w:tc>
          <w:tcPr>
            <w:tcW w:w="5342" w:type="dxa"/>
            <w:shd w:val="clear" w:color="auto" w:fill="auto"/>
          </w:tcPr>
          <w:p w14:paraId="0000002D" w14:textId="49781B87" w:rsidR="001F592E" w:rsidRDefault="00D03062" w:rsidP="00BF6FC0">
            <w:pPr>
              <w:spacing w:after="0"/>
              <w:cnfStyle w:val="000000000000" w:firstRow="0" w:lastRow="0" w:firstColumn="0" w:lastColumn="0" w:oddVBand="0" w:evenVBand="0" w:oddHBand="0" w:evenHBand="0" w:firstRowFirstColumn="0" w:firstRowLastColumn="0" w:lastRowFirstColumn="0" w:lastRowLastColumn="0"/>
            </w:pPr>
            <w:r w:rsidRPr="00D03062">
              <w:t>2,873</w:t>
            </w:r>
            <w:r>
              <w:t xml:space="preserve"> </w:t>
            </w:r>
            <w:r w:rsidR="00922816">
              <w:t>ha</w:t>
            </w:r>
          </w:p>
        </w:tc>
      </w:tr>
      <w:tr w:rsidR="001F592E" w:rsidRPr="00922816" w14:paraId="377FD835" w14:textId="77777777" w:rsidTr="00DD368F">
        <w:trPr>
          <w:trHeight w:val="602"/>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shd w:val="clear" w:color="auto" w:fill="auto"/>
          </w:tcPr>
          <w:p w14:paraId="0000002E" w14:textId="77777777" w:rsidR="001F592E" w:rsidRPr="00922816" w:rsidRDefault="00000000" w:rsidP="00BF6FC0">
            <w:pPr>
              <w:spacing w:after="0"/>
              <w:jc w:val="right"/>
              <w:rPr>
                <w:b/>
              </w:rPr>
            </w:pPr>
            <w:r w:rsidRPr="00922816">
              <w:rPr>
                <w:b/>
              </w:rPr>
              <w:t>Planting Area:</w:t>
            </w:r>
          </w:p>
        </w:tc>
        <w:tc>
          <w:tcPr>
            <w:tcW w:w="5342" w:type="dxa"/>
            <w:shd w:val="clear" w:color="auto" w:fill="auto"/>
          </w:tcPr>
          <w:p w14:paraId="0000002F" w14:textId="57C89A59" w:rsidR="001F592E" w:rsidRPr="00922816" w:rsidRDefault="00FF7350" w:rsidP="00BF6FC0">
            <w:pPr>
              <w:spacing w:after="0"/>
              <w:cnfStyle w:val="000000000000" w:firstRow="0" w:lastRow="0" w:firstColumn="0" w:lastColumn="0" w:oddVBand="0" w:evenVBand="0" w:oddHBand="0" w:evenHBand="0" w:firstRowFirstColumn="0" w:firstRowLastColumn="0" w:lastRowFirstColumn="0" w:lastRowLastColumn="0"/>
            </w:pPr>
            <w:r w:rsidRPr="00FF7350">
              <w:t>1637.76</w:t>
            </w:r>
            <w:r w:rsidR="00D03062">
              <w:t xml:space="preserve"> </w:t>
            </w:r>
            <w:r w:rsidR="00922816" w:rsidRPr="00922816">
              <w:t>ha</w:t>
            </w:r>
          </w:p>
        </w:tc>
      </w:tr>
      <w:tr w:rsidR="001F592E" w:rsidRPr="00922816" w14:paraId="7C63F9BD" w14:textId="77777777" w:rsidTr="00DD368F">
        <w:trPr>
          <w:trHeight w:val="602"/>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shd w:val="clear" w:color="auto" w:fill="auto"/>
          </w:tcPr>
          <w:p w14:paraId="00000030" w14:textId="77777777" w:rsidR="001F592E" w:rsidRPr="00922816" w:rsidRDefault="00000000" w:rsidP="00BF6FC0">
            <w:pPr>
              <w:spacing w:after="0"/>
              <w:jc w:val="right"/>
              <w:rPr>
                <w:b/>
              </w:rPr>
            </w:pPr>
            <w:sdt>
              <w:sdtPr>
                <w:tag w:val="goog_rdk_0"/>
                <w:id w:val="2099988296"/>
              </w:sdtPr>
              <w:sdtContent/>
            </w:sdt>
            <w:r w:rsidRPr="00922816">
              <w:rPr>
                <w:b/>
              </w:rPr>
              <w:t>Climate Classification</w:t>
            </w:r>
          </w:p>
        </w:tc>
        <w:tc>
          <w:tcPr>
            <w:tcW w:w="5342" w:type="dxa"/>
            <w:shd w:val="clear" w:color="auto" w:fill="auto"/>
          </w:tcPr>
          <w:p w14:paraId="00000031" w14:textId="1CBB6CBE" w:rsidR="001F592E" w:rsidRPr="00922816" w:rsidRDefault="00D03062" w:rsidP="00BF6FC0">
            <w:pPr>
              <w:spacing w:after="0"/>
              <w:cnfStyle w:val="000000000000" w:firstRow="0" w:lastRow="0" w:firstColumn="0" w:lastColumn="0" w:oddVBand="0" w:evenVBand="0" w:oddHBand="0" w:evenHBand="0" w:firstRowFirstColumn="0" w:firstRowLastColumn="0" w:lastRowFirstColumn="0" w:lastRowLastColumn="0"/>
            </w:pPr>
            <w:r w:rsidRPr="00D03062">
              <w:t>Temperate</w:t>
            </w:r>
            <w:r w:rsidR="00922816">
              <w:t xml:space="preserve">, </w:t>
            </w:r>
            <w:r w:rsidRPr="00D03062">
              <w:t>no dry season (warm summer)</w:t>
            </w:r>
          </w:p>
        </w:tc>
      </w:tr>
      <w:tr w:rsidR="001F592E" w:rsidRPr="00922816" w14:paraId="2270C7CA" w14:textId="77777777" w:rsidTr="00DD368F">
        <w:trPr>
          <w:trHeight w:val="602"/>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shd w:val="clear" w:color="auto" w:fill="auto"/>
          </w:tcPr>
          <w:p w14:paraId="00000032" w14:textId="77777777" w:rsidR="001F592E" w:rsidRPr="00922816" w:rsidRDefault="00000000" w:rsidP="00BF6FC0">
            <w:pPr>
              <w:spacing w:after="0"/>
              <w:jc w:val="right"/>
              <w:rPr>
                <w:b/>
              </w:rPr>
            </w:pPr>
            <w:r w:rsidRPr="00922816">
              <w:rPr>
                <w:b/>
              </w:rPr>
              <w:t>Local Government Area (LGA)</w:t>
            </w:r>
          </w:p>
        </w:tc>
        <w:tc>
          <w:tcPr>
            <w:tcW w:w="5342" w:type="dxa"/>
            <w:shd w:val="clear" w:color="auto" w:fill="auto"/>
          </w:tcPr>
          <w:p w14:paraId="00000033" w14:textId="0CB9FF9C" w:rsidR="001F592E" w:rsidRPr="00922816" w:rsidRDefault="00D03062" w:rsidP="00BF6FC0">
            <w:pPr>
              <w:spacing w:after="0"/>
              <w:cnfStyle w:val="000000000000" w:firstRow="0" w:lastRow="0" w:firstColumn="0" w:lastColumn="0" w:oddVBand="0" w:evenVBand="0" w:oddHBand="0" w:evenHBand="0" w:firstRowFirstColumn="0" w:firstRowLastColumn="0" w:lastRowFirstColumn="0" w:lastRowLastColumn="0"/>
            </w:pPr>
            <w:r w:rsidRPr="00D03062">
              <w:t>Upper Hunter</w:t>
            </w:r>
            <w:r>
              <w:t xml:space="preserve"> </w:t>
            </w:r>
          </w:p>
        </w:tc>
      </w:tr>
      <w:tr w:rsidR="001F592E" w:rsidRPr="00922816" w14:paraId="5BAD5B16" w14:textId="77777777" w:rsidTr="00DD368F">
        <w:trPr>
          <w:trHeight w:val="602"/>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shd w:val="clear" w:color="auto" w:fill="auto"/>
          </w:tcPr>
          <w:p w14:paraId="00000034" w14:textId="77777777" w:rsidR="001F592E" w:rsidRPr="00922816" w:rsidRDefault="00000000" w:rsidP="00BF6FC0">
            <w:pPr>
              <w:spacing w:after="0"/>
              <w:jc w:val="right"/>
              <w:rPr>
                <w:b/>
              </w:rPr>
            </w:pPr>
            <w:r w:rsidRPr="00922816">
              <w:rPr>
                <w:b/>
              </w:rPr>
              <w:t>NRM region</w:t>
            </w:r>
          </w:p>
        </w:tc>
        <w:tc>
          <w:tcPr>
            <w:tcW w:w="5342" w:type="dxa"/>
            <w:shd w:val="clear" w:color="auto" w:fill="auto"/>
          </w:tcPr>
          <w:p w14:paraId="00000035" w14:textId="6AB4B33B" w:rsidR="001F592E" w:rsidRPr="00922816" w:rsidRDefault="00D03062" w:rsidP="00BF6FC0">
            <w:pPr>
              <w:spacing w:after="0"/>
              <w:cnfStyle w:val="000000000000" w:firstRow="0" w:lastRow="0" w:firstColumn="0" w:lastColumn="0" w:oddVBand="0" w:evenVBand="0" w:oddHBand="0" w:evenHBand="0" w:firstRowFirstColumn="0" w:firstRowLastColumn="0" w:lastRowFirstColumn="0" w:lastRowLastColumn="0"/>
            </w:pPr>
            <w:r>
              <w:t>Hunter Local Land Services</w:t>
            </w:r>
          </w:p>
        </w:tc>
      </w:tr>
      <w:tr w:rsidR="001F592E" w:rsidRPr="00922816" w14:paraId="248C3881" w14:textId="77777777" w:rsidTr="00DD368F">
        <w:trPr>
          <w:trHeight w:val="602"/>
        </w:trPr>
        <w:tc>
          <w:tcPr>
            <w:cnfStyle w:val="001000000000" w:firstRow="0" w:lastRow="0" w:firstColumn="1" w:lastColumn="0" w:oddVBand="0" w:evenVBand="0" w:oddHBand="0" w:evenHBand="0" w:firstRowFirstColumn="0" w:firstRowLastColumn="0" w:lastRowFirstColumn="0" w:lastRowLastColumn="0"/>
            <w:tcW w:w="3686" w:type="dxa"/>
            <w:tcBorders>
              <w:top w:val="none" w:sz="0" w:space="0" w:color="auto"/>
              <w:left w:val="none" w:sz="0" w:space="0" w:color="auto"/>
              <w:bottom w:val="none" w:sz="0" w:space="0" w:color="auto"/>
              <w:right w:val="none" w:sz="0" w:space="0" w:color="auto"/>
            </w:tcBorders>
            <w:shd w:val="clear" w:color="auto" w:fill="auto"/>
          </w:tcPr>
          <w:p w14:paraId="00000036" w14:textId="77777777" w:rsidR="001F592E" w:rsidRPr="00922816" w:rsidRDefault="00000000" w:rsidP="00BF6FC0">
            <w:pPr>
              <w:spacing w:after="0"/>
              <w:jc w:val="right"/>
              <w:rPr>
                <w:b/>
              </w:rPr>
            </w:pPr>
            <w:r w:rsidRPr="00922816">
              <w:rPr>
                <w:b/>
              </w:rPr>
              <w:t>IBRA region</w:t>
            </w:r>
          </w:p>
        </w:tc>
        <w:tc>
          <w:tcPr>
            <w:tcW w:w="5342" w:type="dxa"/>
            <w:shd w:val="clear" w:color="auto" w:fill="auto"/>
          </w:tcPr>
          <w:p w14:paraId="00000037" w14:textId="7D7D1908" w:rsidR="001F592E" w:rsidRPr="00922816" w:rsidRDefault="00000000" w:rsidP="00BF6FC0">
            <w:pPr>
              <w:spacing w:after="0"/>
              <w:cnfStyle w:val="000000000000" w:firstRow="0" w:lastRow="0" w:firstColumn="0" w:lastColumn="0" w:oddVBand="0" w:evenVBand="0" w:oddHBand="0" w:evenHBand="0" w:firstRowFirstColumn="0" w:firstRowLastColumn="0" w:lastRowFirstColumn="0" w:lastRowLastColumn="0"/>
            </w:pPr>
            <w:r w:rsidRPr="00922816">
              <w:t xml:space="preserve">This project is located within the </w:t>
            </w:r>
            <w:r w:rsidR="009663DD">
              <w:t>NSW North Coast</w:t>
            </w:r>
            <w:r w:rsidRPr="00922816">
              <w:t xml:space="preserve"> Interim Biogeographic Regionalisation for Australia (IBRA) region</w:t>
            </w:r>
            <w:r w:rsidR="00922816">
              <w:t>.</w:t>
            </w:r>
          </w:p>
        </w:tc>
      </w:tr>
    </w:tbl>
    <w:p w14:paraId="00000038" w14:textId="77777777" w:rsidR="001F592E" w:rsidRDefault="001F592E" w:rsidP="00BF6FC0">
      <w:pPr>
        <w:spacing w:after="0" w:line="240" w:lineRule="auto"/>
      </w:pPr>
    </w:p>
    <w:p w14:paraId="662C05B9" w14:textId="77777777" w:rsidR="000F0B3D" w:rsidRDefault="0023780E" w:rsidP="000F0B3D">
      <w:pPr>
        <w:keepNext/>
        <w:spacing w:after="0" w:line="240" w:lineRule="auto"/>
      </w:pPr>
      <w:r>
        <w:rPr>
          <w:noProof/>
        </w:rPr>
        <w:lastRenderedPageBreak/>
        <w:drawing>
          <wp:inline distT="0" distB="0" distL="0" distR="0" wp14:anchorId="3A708EE0" wp14:editId="618D8E16">
            <wp:extent cx="5731510" cy="6591300"/>
            <wp:effectExtent l="0" t="0" r="0" b="0"/>
            <wp:docPr id="71800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02120" name="Picture 718002120"/>
                    <pic:cNvPicPr/>
                  </pic:nvPicPr>
                  <pic:blipFill>
                    <a:blip r:embed="rId11">
                      <a:extLst>
                        <a:ext uri="{28A0092B-C50C-407E-A947-70E740481C1C}">
                          <a14:useLocalDpi xmlns:a14="http://schemas.microsoft.com/office/drawing/2010/main" val="0"/>
                        </a:ext>
                      </a:extLst>
                    </a:blip>
                    <a:stretch>
                      <a:fillRect/>
                    </a:stretch>
                  </pic:blipFill>
                  <pic:spPr>
                    <a:xfrm>
                      <a:off x="0" y="0"/>
                      <a:ext cx="5731510" cy="6591300"/>
                    </a:xfrm>
                    <a:prstGeom prst="rect">
                      <a:avLst/>
                    </a:prstGeom>
                  </pic:spPr>
                </pic:pic>
              </a:graphicData>
            </a:graphic>
          </wp:inline>
        </w:drawing>
      </w:r>
    </w:p>
    <w:p w14:paraId="00000039" w14:textId="5689685F" w:rsidR="001F592E" w:rsidRDefault="000F0B3D" w:rsidP="000F0B3D">
      <w:pPr>
        <w:pStyle w:val="Caption"/>
      </w:pPr>
      <w:r>
        <w:t xml:space="preserve">Figure </w:t>
      </w:r>
      <w:r>
        <w:fldChar w:fldCharType="begin"/>
      </w:r>
      <w:r>
        <w:instrText xml:space="preserve"> SEQ Figure \* ARABIC </w:instrText>
      </w:r>
      <w:r>
        <w:fldChar w:fldCharType="separate"/>
      </w:r>
      <w:r w:rsidR="00692394">
        <w:rPr>
          <w:noProof/>
        </w:rPr>
        <w:t>1</w:t>
      </w:r>
      <w:r>
        <w:fldChar w:fldCharType="end"/>
      </w:r>
      <w:r>
        <w:t xml:space="preserve">. </w:t>
      </w:r>
      <w:r w:rsidRPr="00323935">
        <w:t>Location of the Pages Creek property in relation to surrounding localities. The property is identified by the white polygon.</w:t>
      </w:r>
    </w:p>
    <w:p w14:paraId="7E67CF17" w14:textId="55AEF93C" w:rsidR="002A6D9B" w:rsidRDefault="002A6D9B">
      <w:r>
        <w:br w:type="page"/>
      </w:r>
    </w:p>
    <w:p w14:paraId="0000003B" w14:textId="21A84BDD" w:rsidR="001F592E" w:rsidRPr="00743C4F" w:rsidRDefault="00000000" w:rsidP="00BF6FC0">
      <w:pPr>
        <w:pStyle w:val="Heading3"/>
        <w:spacing w:after="0" w:line="240" w:lineRule="auto"/>
        <w:rPr>
          <w:rFonts w:ascii="Poppins" w:hAnsi="Poppins"/>
        </w:rPr>
      </w:pPr>
      <w:r>
        <w:rPr>
          <w:rFonts w:ascii="Poppins" w:hAnsi="Poppins"/>
        </w:rPr>
        <w:lastRenderedPageBreak/>
        <w:t>Summary of key risks affecting a carbon projects feasibility</w:t>
      </w:r>
    </w:p>
    <w:p w14:paraId="0000003C" w14:textId="59D4E9BC" w:rsidR="001F592E" w:rsidRDefault="00000000" w:rsidP="00BF6FC0">
      <w:pPr>
        <w:keepNext/>
        <w:pBdr>
          <w:top w:val="nil"/>
          <w:left w:val="nil"/>
          <w:bottom w:val="nil"/>
          <w:right w:val="nil"/>
          <w:between w:val="nil"/>
        </w:pBdr>
        <w:spacing w:after="0" w:line="240" w:lineRule="auto"/>
        <w:rPr>
          <w:i/>
          <w:color w:val="000000"/>
          <w:sz w:val="18"/>
          <w:szCs w:val="18"/>
        </w:rPr>
      </w:pPr>
      <w:r>
        <w:rPr>
          <w:i/>
          <w:color w:val="000000"/>
          <w:sz w:val="18"/>
          <w:szCs w:val="18"/>
        </w:rPr>
        <w:t xml:space="preserve">Table </w:t>
      </w:r>
      <w:r w:rsidR="00E86313">
        <w:rPr>
          <w:i/>
          <w:color w:val="000000"/>
          <w:sz w:val="18"/>
          <w:szCs w:val="18"/>
        </w:rPr>
        <w:t>2</w:t>
      </w:r>
      <w:r>
        <w:rPr>
          <w:i/>
          <w:color w:val="000000"/>
          <w:sz w:val="18"/>
          <w:szCs w:val="18"/>
        </w:rPr>
        <w:t xml:space="preserve">. Summary of </w:t>
      </w:r>
      <w:r w:rsidR="00E86313">
        <w:rPr>
          <w:i/>
          <w:color w:val="000000"/>
          <w:sz w:val="18"/>
          <w:szCs w:val="18"/>
        </w:rPr>
        <w:t xml:space="preserve">risk </w:t>
      </w:r>
      <w:r>
        <w:rPr>
          <w:i/>
          <w:color w:val="000000"/>
          <w:sz w:val="18"/>
          <w:szCs w:val="18"/>
        </w:rPr>
        <w:t>assessment.</w:t>
      </w:r>
    </w:p>
    <w:tbl>
      <w:tblPr>
        <w:tblStyle w:val="aa"/>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23"/>
        <w:gridCol w:w="5386"/>
      </w:tblGrid>
      <w:tr w:rsidR="001F592E" w:rsidRPr="00627E0A" w14:paraId="3A508DC1" w14:textId="77777777" w:rsidTr="00627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000003D" w14:textId="77777777" w:rsidR="001F592E" w:rsidRPr="00627E0A" w:rsidRDefault="00000000" w:rsidP="00627E0A">
            <w:pPr>
              <w:spacing w:after="0"/>
              <w:rPr>
                <w:sz w:val="21"/>
                <w:szCs w:val="21"/>
              </w:rPr>
            </w:pPr>
            <w:r w:rsidRPr="00627E0A">
              <w:rPr>
                <w:sz w:val="21"/>
                <w:szCs w:val="21"/>
              </w:rPr>
              <w:t>Item assessed</w:t>
            </w:r>
          </w:p>
        </w:tc>
        <w:tc>
          <w:tcPr>
            <w:tcW w:w="5386" w:type="dxa"/>
          </w:tcPr>
          <w:p w14:paraId="0000003E" w14:textId="77777777" w:rsidR="001F592E" w:rsidRPr="00627E0A" w:rsidRDefault="00000000" w:rsidP="00627E0A">
            <w:pPr>
              <w:spacing w:after="0"/>
              <w:cnfStyle w:val="100000000000" w:firstRow="1" w:lastRow="0" w:firstColumn="0" w:lastColumn="0" w:oddVBand="0" w:evenVBand="0" w:oddHBand="0" w:evenHBand="0" w:firstRowFirstColumn="0" w:firstRowLastColumn="0" w:lastRowFirstColumn="0" w:lastRowLastColumn="0"/>
              <w:rPr>
                <w:sz w:val="21"/>
                <w:szCs w:val="21"/>
              </w:rPr>
            </w:pPr>
            <w:r w:rsidRPr="00627E0A">
              <w:rPr>
                <w:sz w:val="21"/>
                <w:szCs w:val="21"/>
              </w:rPr>
              <w:t>Assessment</w:t>
            </w:r>
          </w:p>
        </w:tc>
      </w:tr>
      <w:tr w:rsidR="001F592E" w:rsidRPr="00627E0A" w14:paraId="3F5B05B2" w14:textId="77777777" w:rsidTr="000F68F8">
        <w:tc>
          <w:tcPr>
            <w:cnfStyle w:val="001000000000" w:firstRow="0" w:lastRow="0" w:firstColumn="1" w:lastColumn="0" w:oddVBand="0" w:evenVBand="0" w:oddHBand="0" w:evenHBand="0" w:firstRowFirstColumn="0" w:firstRowLastColumn="0" w:lastRowFirstColumn="0" w:lastRowLastColumn="0"/>
            <w:tcW w:w="3823" w:type="dxa"/>
          </w:tcPr>
          <w:p w14:paraId="0000003F" w14:textId="77777777" w:rsidR="001F592E" w:rsidRPr="000F68F8" w:rsidRDefault="00000000" w:rsidP="00627E0A">
            <w:pPr>
              <w:spacing w:after="0"/>
              <w:rPr>
                <w:sz w:val="21"/>
                <w:szCs w:val="21"/>
              </w:rPr>
            </w:pPr>
            <w:r w:rsidRPr="000F68F8">
              <w:rPr>
                <w:sz w:val="21"/>
                <w:szCs w:val="21"/>
              </w:rPr>
              <w:t>Planting Area</w:t>
            </w:r>
          </w:p>
        </w:tc>
        <w:tc>
          <w:tcPr>
            <w:tcW w:w="5386" w:type="dxa"/>
            <w:shd w:val="clear" w:color="auto" w:fill="92D051"/>
          </w:tcPr>
          <w:p w14:paraId="00000040" w14:textId="356D95D4" w:rsidR="001F592E" w:rsidRPr="00627E0A" w:rsidRDefault="000F68F8" w:rsidP="00627E0A">
            <w:pPr>
              <w:spacing w:after="0"/>
              <w:cnfStyle w:val="000000000000" w:firstRow="0" w:lastRow="0" w:firstColumn="0" w:lastColumn="0" w:oddVBand="0" w:evenVBand="0" w:oddHBand="0" w:evenHBand="0" w:firstRowFirstColumn="0" w:firstRowLastColumn="0" w:lastRowFirstColumn="0" w:lastRowLastColumn="0"/>
              <w:rPr>
                <w:sz w:val="21"/>
                <w:szCs w:val="21"/>
              </w:rPr>
            </w:pPr>
            <w:r>
              <w:rPr>
                <w:b/>
                <w:sz w:val="21"/>
                <w:szCs w:val="21"/>
              </w:rPr>
              <w:t>Very l</w:t>
            </w:r>
            <w:r w:rsidR="00D865DF" w:rsidRPr="00627E0A">
              <w:rPr>
                <w:b/>
                <w:sz w:val="21"/>
                <w:szCs w:val="21"/>
              </w:rPr>
              <w:t xml:space="preserve">ow risk. </w:t>
            </w:r>
            <w:r w:rsidR="00D865DF" w:rsidRPr="00627E0A">
              <w:rPr>
                <w:bCs/>
                <w:sz w:val="21"/>
                <w:szCs w:val="21"/>
              </w:rPr>
              <w:t>Less than 5% of the planting area is classified as ineligible.</w:t>
            </w:r>
          </w:p>
        </w:tc>
      </w:tr>
      <w:tr w:rsidR="001F592E" w:rsidRPr="00627E0A" w14:paraId="21F65CAD" w14:textId="77777777" w:rsidTr="00835E8F">
        <w:tc>
          <w:tcPr>
            <w:cnfStyle w:val="001000000000" w:firstRow="0" w:lastRow="0" w:firstColumn="1" w:lastColumn="0" w:oddVBand="0" w:evenVBand="0" w:oddHBand="0" w:evenHBand="0" w:firstRowFirstColumn="0" w:firstRowLastColumn="0" w:lastRowFirstColumn="0" w:lastRowLastColumn="0"/>
            <w:tcW w:w="3823" w:type="dxa"/>
          </w:tcPr>
          <w:p w14:paraId="00000041" w14:textId="77777777" w:rsidR="001F592E" w:rsidRPr="000F68F8" w:rsidRDefault="00000000" w:rsidP="00627E0A">
            <w:pPr>
              <w:spacing w:after="0"/>
              <w:rPr>
                <w:sz w:val="21"/>
                <w:szCs w:val="21"/>
              </w:rPr>
            </w:pPr>
            <w:r w:rsidRPr="000F68F8">
              <w:rPr>
                <w:sz w:val="21"/>
                <w:szCs w:val="21"/>
              </w:rPr>
              <w:t>Carbon Returns</w:t>
            </w:r>
          </w:p>
        </w:tc>
        <w:tc>
          <w:tcPr>
            <w:tcW w:w="5386" w:type="dxa"/>
            <w:shd w:val="clear" w:color="auto" w:fill="4DA72E"/>
            <w:vAlign w:val="top"/>
          </w:tcPr>
          <w:p w14:paraId="00000042" w14:textId="2126CC21" w:rsidR="001F592E" w:rsidRPr="00627E0A" w:rsidRDefault="00835E8F" w:rsidP="00627E0A">
            <w:pPr>
              <w:spacing w:after="0"/>
              <w:cnfStyle w:val="000000000000" w:firstRow="0" w:lastRow="0" w:firstColumn="0" w:lastColumn="0" w:oddVBand="0" w:evenVBand="0" w:oddHBand="0" w:evenHBand="0" w:firstRowFirstColumn="0" w:firstRowLastColumn="0" w:lastRowFirstColumn="0" w:lastRowLastColumn="0"/>
              <w:rPr>
                <w:sz w:val="21"/>
                <w:szCs w:val="21"/>
              </w:rPr>
            </w:pPr>
            <w:r>
              <w:rPr>
                <w:b/>
                <w:sz w:val="21"/>
                <w:szCs w:val="21"/>
              </w:rPr>
              <w:t>High</w:t>
            </w:r>
            <w:r w:rsidR="00D865DF" w:rsidRPr="00627E0A">
              <w:rPr>
                <w:b/>
                <w:sz w:val="21"/>
                <w:szCs w:val="21"/>
              </w:rPr>
              <w:t xml:space="preserve"> returns.</w:t>
            </w:r>
            <w:r w:rsidR="00D865DF" w:rsidRPr="00627E0A">
              <w:rPr>
                <w:sz w:val="21"/>
                <w:szCs w:val="21"/>
              </w:rPr>
              <w:t xml:space="preserve"> </w:t>
            </w:r>
            <w:r w:rsidRPr="00835E8F">
              <w:rPr>
                <w:sz w:val="21"/>
                <w:szCs w:val="21"/>
              </w:rPr>
              <w:t>26.3</w:t>
            </w:r>
            <w:r>
              <w:rPr>
                <w:sz w:val="21"/>
                <w:szCs w:val="21"/>
              </w:rPr>
              <w:t xml:space="preserve"> </w:t>
            </w:r>
            <w:r w:rsidR="00D865DF" w:rsidRPr="00627E0A">
              <w:rPr>
                <w:sz w:val="21"/>
                <w:szCs w:val="21"/>
              </w:rPr>
              <w:t>ACCUs/ha</w:t>
            </w:r>
            <w:r>
              <w:rPr>
                <w:sz w:val="21"/>
                <w:szCs w:val="21"/>
              </w:rPr>
              <w:t>/year</w:t>
            </w:r>
            <w:r w:rsidR="00D865DF" w:rsidRPr="00627E0A">
              <w:rPr>
                <w:sz w:val="21"/>
                <w:szCs w:val="21"/>
              </w:rPr>
              <w:t>.</w:t>
            </w:r>
          </w:p>
        </w:tc>
      </w:tr>
      <w:tr w:rsidR="00D865DF" w:rsidRPr="00627E0A" w14:paraId="034E189E" w14:textId="77777777" w:rsidTr="00DF23D1">
        <w:tc>
          <w:tcPr>
            <w:cnfStyle w:val="001000000000" w:firstRow="0" w:lastRow="0" w:firstColumn="1" w:lastColumn="0" w:oddVBand="0" w:evenVBand="0" w:oddHBand="0" w:evenHBand="0" w:firstRowFirstColumn="0" w:firstRowLastColumn="0" w:lastRowFirstColumn="0" w:lastRowLastColumn="0"/>
            <w:tcW w:w="3823" w:type="dxa"/>
          </w:tcPr>
          <w:p w14:paraId="00000043" w14:textId="77777777" w:rsidR="00D865DF" w:rsidRPr="00627E0A" w:rsidRDefault="00D865DF" w:rsidP="00627E0A">
            <w:pPr>
              <w:spacing w:after="0"/>
              <w:rPr>
                <w:sz w:val="21"/>
                <w:szCs w:val="21"/>
              </w:rPr>
            </w:pPr>
            <w:r w:rsidRPr="00627E0A">
              <w:rPr>
                <w:sz w:val="21"/>
                <w:szCs w:val="21"/>
              </w:rPr>
              <w:t>Slope</w:t>
            </w:r>
          </w:p>
        </w:tc>
        <w:tc>
          <w:tcPr>
            <w:tcW w:w="5386" w:type="dxa"/>
            <w:shd w:val="clear" w:color="auto" w:fill="C00000"/>
          </w:tcPr>
          <w:p w14:paraId="00000044" w14:textId="5322B08D" w:rsidR="00D865DF" w:rsidRPr="00DF23D1" w:rsidRDefault="00D865DF" w:rsidP="00DF23D1">
            <w:pP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DF23D1">
              <w:rPr>
                <w:b/>
                <w:bCs/>
                <w:color w:val="000000" w:themeColor="text1"/>
                <w:sz w:val="21"/>
                <w:szCs w:val="21"/>
              </w:rPr>
              <w:t xml:space="preserve">Very </w:t>
            </w:r>
            <w:r w:rsidR="00DF23D1" w:rsidRPr="00DF23D1">
              <w:rPr>
                <w:b/>
                <w:bCs/>
                <w:color w:val="000000" w:themeColor="text1"/>
                <w:sz w:val="21"/>
                <w:szCs w:val="21"/>
              </w:rPr>
              <w:t>high</w:t>
            </w:r>
            <w:r w:rsidRPr="00DF23D1">
              <w:rPr>
                <w:b/>
                <w:bCs/>
                <w:color w:val="000000" w:themeColor="text1"/>
                <w:sz w:val="21"/>
                <w:szCs w:val="21"/>
              </w:rPr>
              <w:t xml:space="preserve"> risk.</w:t>
            </w:r>
            <w:r w:rsidRPr="00DF23D1">
              <w:rPr>
                <w:color w:val="000000" w:themeColor="text1"/>
                <w:sz w:val="21"/>
                <w:szCs w:val="21"/>
              </w:rPr>
              <w:t xml:space="preserve"> </w:t>
            </w:r>
            <w:r w:rsidR="00DF23D1" w:rsidRPr="00DF23D1">
              <w:rPr>
                <w:color w:val="000000" w:themeColor="text1"/>
                <w:sz w:val="21"/>
                <w:szCs w:val="21"/>
              </w:rPr>
              <w:t>The slope within the planting area is highly variable and often steep, which is expected to increase operational complexity and associated costs.</w:t>
            </w:r>
          </w:p>
        </w:tc>
      </w:tr>
      <w:tr w:rsidR="001F592E" w:rsidRPr="00627E0A" w14:paraId="6613089D" w14:textId="77777777" w:rsidTr="003B69E3">
        <w:tc>
          <w:tcPr>
            <w:cnfStyle w:val="001000000000" w:firstRow="0" w:lastRow="0" w:firstColumn="1" w:lastColumn="0" w:oddVBand="0" w:evenVBand="0" w:oddHBand="0" w:evenHBand="0" w:firstRowFirstColumn="0" w:firstRowLastColumn="0" w:lastRowFirstColumn="0" w:lastRowLastColumn="0"/>
            <w:tcW w:w="3823" w:type="dxa"/>
          </w:tcPr>
          <w:p w14:paraId="00000045" w14:textId="77777777" w:rsidR="001F592E" w:rsidRPr="00DF23D1" w:rsidRDefault="00000000" w:rsidP="00627E0A">
            <w:pPr>
              <w:spacing w:after="0"/>
              <w:rPr>
                <w:sz w:val="21"/>
                <w:szCs w:val="21"/>
                <w:highlight w:val="yellow"/>
              </w:rPr>
            </w:pPr>
            <w:r w:rsidRPr="003B69E3">
              <w:rPr>
                <w:sz w:val="21"/>
                <w:szCs w:val="21"/>
              </w:rPr>
              <w:t>Other Land Uses</w:t>
            </w:r>
          </w:p>
        </w:tc>
        <w:tc>
          <w:tcPr>
            <w:tcW w:w="5386" w:type="dxa"/>
            <w:shd w:val="clear" w:color="auto" w:fill="C00000"/>
          </w:tcPr>
          <w:p w14:paraId="00000046" w14:textId="7E09F4AD" w:rsidR="001F592E" w:rsidRPr="00627E0A" w:rsidRDefault="003B69E3" w:rsidP="00627E0A">
            <w:pPr>
              <w:spacing w:after="0"/>
              <w:cnfStyle w:val="000000000000" w:firstRow="0" w:lastRow="0" w:firstColumn="0" w:lastColumn="0" w:oddVBand="0" w:evenVBand="0" w:oddHBand="0" w:evenHBand="0" w:firstRowFirstColumn="0" w:firstRowLastColumn="0" w:lastRowFirstColumn="0" w:lastRowLastColumn="0"/>
              <w:rPr>
                <w:bCs/>
                <w:sz w:val="21"/>
                <w:szCs w:val="21"/>
              </w:rPr>
            </w:pPr>
            <w:r w:rsidRPr="003B69E3">
              <w:rPr>
                <w:b/>
                <w:color w:val="000000" w:themeColor="text1"/>
                <w:sz w:val="21"/>
                <w:szCs w:val="21"/>
              </w:rPr>
              <w:t>Very high</w:t>
            </w:r>
            <w:r w:rsidR="00E86313" w:rsidRPr="003B69E3">
              <w:rPr>
                <w:b/>
                <w:color w:val="000000" w:themeColor="text1"/>
                <w:sz w:val="21"/>
                <w:szCs w:val="21"/>
              </w:rPr>
              <w:t xml:space="preserve"> risk. </w:t>
            </w:r>
            <w:r w:rsidRPr="003B69E3">
              <w:rPr>
                <w:bCs/>
                <w:color w:val="000000" w:themeColor="text1"/>
                <w:sz w:val="21"/>
                <w:szCs w:val="21"/>
              </w:rPr>
              <w:t xml:space="preserve">There is an existing registered CER project located in the property area. There are no mining tenements, exploration licenses or native title claims intersecting with the property or occurring in the immediate area surrounding the property. </w:t>
            </w:r>
          </w:p>
        </w:tc>
      </w:tr>
      <w:tr w:rsidR="001F592E" w:rsidRPr="00627E0A" w14:paraId="033E571E" w14:textId="77777777" w:rsidTr="00E25270">
        <w:tc>
          <w:tcPr>
            <w:cnfStyle w:val="001000000000" w:firstRow="0" w:lastRow="0" w:firstColumn="1" w:lastColumn="0" w:oddVBand="0" w:evenVBand="0" w:oddHBand="0" w:evenHBand="0" w:firstRowFirstColumn="0" w:firstRowLastColumn="0" w:lastRowFirstColumn="0" w:lastRowLastColumn="0"/>
            <w:tcW w:w="3823" w:type="dxa"/>
          </w:tcPr>
          <w:p w14:paraId="00000047" w14:textId="77777777" w:rsidR="001F592E" w:rsidRPr="00627E0A" w:rsidRDefault="00000000" w:rsidP="00627E0A">
            <w:pPr>
              <w:spacing w:after="0"/>
              <w:rPr>
                <w:sz w:val="21"/>
                <w:szCs w:val="21"/>
              </w:rPr>
            </w:pPr>
            <w:r w:rsidRPr="00627E0A">
              <w:rPr>
                <w:sz w:val="21"/>
                <w:szCs w:val="21"/>
              </w:rPr>
              <w:t>Infrastructure</w:t>
            </w:r>
          </w:p>
        </w:tc>
        <w:tc>
          <w:tcPr>
            <w:tcW w:w="5386" w:type="dxa"/>
            <w:shd w:val="clear" w:color="auto" w:fill="92D050"/>
          </w:tcPr>
          <w:p w14:paraId="00000048" w14:textId="12CD334E" w:rsidR="001F592E" w:rsidRPr="00627E0A" w:rsidRDefault="00874A74" w:rsidP="00627E0A">
            <w:pPr>
              <w:spacing w:after="0"/>
              <w:cnfStyle w:val="000000000000" w:firstRow="0" w:lastRow="0" w:firstColumn="0" w:lastColumn="0" w:oddVBand="0" w:evenVBand="0" w:oddHBand="0" w:evenHBand="0" w:firstRowFirstColumn="0" w:firstRowLastColumn="0" w:lastRowFirstColumn="0" w:lastRowLastColumn="0"/>
              <w:rPr>
                <w:b/>
                <w:sz w:val="21"/>
                <w:szCs w:val="21"/>
              </w:rPr>
            </w:pPr>
            <w:r w:rsidRPr="00627E0A">
              <w:rPr>
                <w:b/>
                <w:sz w:val="21"/>
                <w:szCs w:val="21"/>
              </w:rPr>
              <w:t xml:space="preserve">Very low risk. </w:t>
            </w:r>
            <w:r w:rsidRPr="00627E0A">
              <w:rPr>
                <w:bCs/>
                <w:sz w:val="21"/>
                <w:szCs w:val="21"/>
              </w:rPr>
              <w:t xml:space="preserve">No major infrastructure intersects with the </w:t>
            </w:r>
            <w:r w:rsidR="00D03062">
              <w:rPr>
                <w:bCs/>
                <w:sz w:val="21"/>
                <w:szCs w:val="21"/>
              </w:rPr>
              <w:t>Pages Creek</w:t>
            </w:r>
            <w:r w:rsidRPr="00627E0A">
              <w:rPr>
                <w:bCs/>
                <w:sz w:val="21"/>
                <w:szCs w:val="21"/>
              </w:rPr>
              <w:t xml:space="preserve"> property.</w:t>
            </w:r>
          </w:p>
        </w:tc>
      </w:tr>
      <w:tr w:rsidR="001F592E" w:rsidRPr="00627E0A" w14:paraId="09A0C97B" w14:textId="77777777" w:rsidTr="00E25270">
        <w:tc>
          <w:tcPr>
            <w:cnfStyle w:val="001000000000" w:firstRow="0" w:lastRow="0" w:firstColumn="1" w:lastColumn="0" w:oddVBand="0" w:evenVBand="0" w:oddHBand="0" w:evenHBand="0" w:firstRowFirstColumn="0" w:firstRowLastColumn="0" w:lastRowFirstColumn="0" w:lastRowLastColumn="0"/>
            <w:tcW w:w="3823" w:type="dxa"/>
          </w:tcPr>
          <w:p w14:paraId="00000049" w14:textId="77777777" w:rsidR="001F592E" w:rsidRPr="00627E0A" w:rsidRDefault="00000000" w:rsidP="00627E0A">
            <w:pPr>
              <w:spacing w:after="0"/>
              <w:rPr>
                <w:sz w:val="21"/>
                <w:szCs w:val="21"/>
              </w:rPr>
            </w:pPr>
            <w:r w:rsidRPr="00627E0A">
              <w:rPr>
                <w:sz w:val="21"/>
                <w:szCs w:val="21"/>
              </w:rPr>
              <w:t>Tenure</w:t>
            </w:r>
          </w:p>
        </w:tc>
        <w:tc>
          <w:tcPr>
            <w:tcW w:w="5386" w:type="dxa"/>
            <w:shd w:val="clear" w:color="auto" w:fill="92D050"/>
          </w:tcPr>
          <w:p w14:paraId="0000004A" w14:textId="397B169F" w:rsidR="001F592E" w:rsidRPr="00627E0A" w:rsidRDefault="00874A74" w:rsidP="00627E0A">
            <w:pPr>
              <w:spacing w:after="0"/>
              <w:cnfStyle w:val="000000000000" w:firstRow="0" w:lastRow="0" w:firstColumn="0" w:lastColumn="0" w:oddVBand="0" w:evenVBand="0" w:oddHBand="0" w:evenHBand="0" w:firstRowFirstColumn="0" w:firstRowLastColumn="0" w:lastRowFirstColumn="0" w:lastRowLastColumn="0"/>
              <w:rPr>
                <w:bCs/>
                <w:sz w:val="21"/>
                <w:szCs w:val="21"/>
              </w:rPr>
            </w:pPr>
            <w:r w:rsidRPr="00627E0A">
              <w:rPr>
                <w:b/>
                <w:sz w:val="21"/>
                <w:szCs w:val="21"/>
              </w:rPr>
              <w:t xml:space="preserve">Very low risk. </w:t>
            </w:r>
            <w:r w:rsidRPr="00627E0A">
              <w:rPr>
                <w:bCs/>
                <w:sz w:val="21"/>
                <w:szCs w:val="21"/>
              </w:rPr>
              <w:t xml:space="preserve">The entire property is Freehold. </w:t>
            </w:r>
          </w:p>
        </w:tc>
      </w:tr>
      <w:tr w:rsidR="001F592E" w:rsidRPr="00627E0A" w14:paraId="785E3445" w14:textId="77777777" w:rsidTr="00E25270">
        <w:tc>
          <w:tcPr>
            <w:cnfStyle w:val="001000000000" w:firstRow="0" w:lastRow="0" w:firstColumn="1" w:lastColumn="0" w:oddVBand="0" w:evenVBand="0" w:oddHBand="0" w:evenHBand="0" w:firstRowFirstColumn="0" w:firstRowLastColumn="0" w:lastRowFirstColumn="0" w:lastRowLastColumn="0"/>
            <w:tcW w:w="3823" w:type="dxa"/>
          </w:tcPr>
          <w:p w14:paraId="0000004B" w14:textId="77777777" w:rsidR="001F592E" w:rsidRPr="00DF23D1" w:rsidRDefault="00000000" w:rsidP="00627E0A">
            <w:pPr>
              <w:spacing w:after="0"/>
              <w:rPr>
                <w:sz w:val="21"/>
                <w:szCs w:val="21"/>
                <w:highlight w:val="yellow"/>
              </w:rPr>
            </w:pPr>
            <w:r w:rsidRPr="003B69E3">
              <w:rPr>
                <w:sz w:val="21"/>
                <w:szCs w:val="21"/>
              </w:rPr>
              <w:t>Zoning</w:t>
            </w:r>
          </w:p>
        </w:tc>
        <w:tc>
          <w:tcPr>
            <w:tcW w:w="5386" w:type="dxa"/>
            <w:shd w:val="clear" w:color="auto" w:fill="92D050"/>
          </w:tcPr>
          <w:p w14:paraId="0000004C" w14:textId="28500E24" w:rsidR="001F592E" w:rsidRPr="00627E0A" w:rsidRDefault="00E86313" w:rsidP="00627E0A">
            <w:pPr>
              <w:spacing w:after="0"/>
              <w:cnfStyle w:val="000000000000" w:firstRow="0" w:lastRow="0" w:firstColumn="0" w:lastColumn="0" w:oddVBand="0" w:evenVBand="0" w:oddHBand="0" w:evenHBand="0" w:firstRowFirstColumn="0" w:firstRowLastColumn="0" w:lastRowFirstColumn="0" w:lastRowLastColumn="0"/>
              <w:rPr>
                <w:bCs/>
                <w:sz w:val="21"/>
                <w:szCs w:val="21"/>
              </w:rPr>
            </w:pPr>
            <w:r w:rsidRPr="00627E0A">
              <w:rPr>
                <w:b/>
                <w:sz w:val="21"/>
                <w:szCs w:val="21"/>
              </w:rPr>
              <w:t xml:space="preserve">Very low risk. </w:t>
            </w:r>
            <w:r w:rsidRPr="00627E0A">
              <w:rPr>
                <w:bCs/>
                <w:sz w:val="21"/>
                <w:szCs w:val="21"/>
              </w:rPr>
              <w:t xml:space="preserve">Property is entirely </w:t>
            </w:r>
            <w:r w:rsidR="003B69E3">
              <w:rPr>
                <w:bCs/>
                <w:sz w:val="21"/>
                <w:szCs w:val="21"/>
              </w:rPr>
              <w:t xml:space="preserve">RU1 and RU4. </w:t>
            </w:r>
          </w:p>
        </w:tc>
      </w:tr>
      <w:tr w:rsidR="001F592E" w:rsidRPr="00627E0A" w14:paraId="510841ED" w14:textId="77777777" w:rsidTr="00E25270">
        <w:tc>
          <w:tcPr>
            <w:cnfStyle w:val="001000000000" w:firstRow="0" w:lastRow="0" w:firstColumn="1" w:lastColumn="0" w:oddVBand="0" w:evenVBand="0" w:oddHBand="0" w:evenHBand="0" w:firstRowFirstColumn="0" w:firstRowLastColumn="0" w:lastRowFirstColumn="0" w:lastRowLastColumn="0"/>
            <w:tcW w:w="3823" w:type="dxa"/>
          </w:tcPr>
          <w:p w14:paraId="0000004D" w14:textId="77777777" w:rsidR="001F592E" w:rsidRPr="00DF23D1" w:rsidRDefault="00000000" w:rsidP="00627E0A">
            <w:pPr>
              <w:spacing w:after="0"/>
              <w:rPr>
                <w:sz w:val="21"/>
                <w:szCs w:val="21"/>
                <w:highlight w:val="yellow"/>
              </w:rPr>
            </w:pPr>
            <w:r w:rsidRPr="003B69E3">
              <w:rPr>
                <w:sz w:val="21"/>
                <w:szCs w:val="21"/>
              </w:rPr>
              <w:t xml:space="preserve">Climate </w:t>
            </w:r>
          </w:p>
        </w:tc>
        <w:tc>
          <w:tcPr>
            <w:tcW w:w="5386" w:type="dxa"/>
            <w:shd w:val="clear" w:color="auto" w:fill="4EA72E" w:themeFill="accent6"/>
          </w:tcPr>
          <w:p w14:paraId="0000004E" w14:textId="161B26EC" w:rsidR="001F592E" w:rsidRPr="003B69E3" w:rsidRDefault="00874A74" w:rsidP="00627E0A">
            <w:pPr>
              <w:spacing w:after="0"/>
              <w:cnfStyle w:val="000000000000" w:firstRow="0" w:lastRow="0" w:firstColumn="0" w:lastColumn="0" w:oddVBand="0" w:evenVBand="0" w:oddHBand="0" w:evenHBand="0" w:firstRowFirstColumn="0" w:firstRowLastColumn="0" w:lastRowFirstColumn="0" w:lastRowLastColumn="0"/>
              <w:rPr>
                <w:bCs/>
                <w:sz w:val="21"/>
                <w:szCs w:val="21"/>
              </w:rPr>
            </w:pPr>
            <w:r w:rsidRPr="00627E0A">
              <w:rPr>
                <w:b/>
                <w:sz w:val="21"/>
                <w:szCs w:val="21"/>
              </w:rPr>
              <w:t>Low risk</w:t>
            </w:r>
            <w:r w:rsidR="00BF6FC0" w:rsidRPr="00627E0A">
              <w:rPr>
                <w:b/>
                <w:sz w:val="21"/>
                <w:szCs w:val="21"/>
              </w:rPr>
              <w:t xml:space="preserve">. </w:t>
            </w:r>
            <w:r w:rsidR="003B69E3">
              <w:rPr>
                <w:bCs/>
                <w:sz w:val="21"/>
                <w:szCs w:val="21"/>
              </w:rPr>
              <w:t xml:space="preserve"> The property is situated in a region where days below zero are frequent in late autumn and early spring.</w:t>
            </w:r>
          </w:p>
        </w:tc>
      </w:tr>
      <w:tr w:rsidR="001F592E" w:rsidRPr="00627E0A" w14:paraId="44D61037" w14:textId="77777777" w:rsidTr="003B69E3">
        <w:tc>
          <w:tcPr>
            <w:cnfStyle w:val="001000000000" w:firstRow="0" w:lastRow="0" w:firstColumn="1" w:lastColumn="0" w:oddVBand="0" w:evenVBand="0" w:oddHBand="0" w:evenHBand="0" w:firstRowFirstColumn="0" w:firstRowLastColumn="0" w:lastRowFirstColumn="0" w:lastRowLastColumn="0"/>
            <w:tcW w:w="3823" w:type="dxa"/>
          </w:tcPr>
          <w:p w14:paraId="0000004F" w14:textId="77777777" w:rsidR="001F592E" w:rsidRPr="003B69E3" w:rsidRDefault="00000000" w:rsidP="00627E0A">
            <w:pPr>
              <w:spacing w:after="0"/>
              <w:rPr>
                <w:sz w:val="21"/>
                <w:szCs w:val="21"/>
              </w:rPr>
            </w:pPr>
            <w:r w:rsidRPr="003B69E3">
              <w:rPr>
                <w:sz w:val="21"/>
                <w:szCs w:val="21"/>
              </w:rPr>
              <w:t>Drought Risk</w:t>
            </w:r>
          </w:p>
        </w:tc>
        <w:tc>
          <w:tcPr>
            <w:tcW w:w="5386" w:type="dxa"/>
            <w:shd w:val="clear" w:color="auto" w:fill="FF0000"/>
          </w:tcPr>
          <w:p w14:paraId="00000050" w14:textId="15C7D6B8" w:rsidR="001F592E" w:rsidRPr="00627E0A" w:rsidRDefault="003B69E3" w:rsidP="00627E0A">
            <w:pPr>
              <w:spacing w:after="0"/>
              <w:cnfStyle w:val="000000000000" w:firstRow="0" w:lastRow="0" w:firstColumn="0" w:lastColumn="0" w:oddVBand="0" w:evenVBand="0" w:oddHBand="0" w:evenHBand="0" w:firstRowFirstColumn="0" w:firstRowLastColumn="0" w:lastRowFirstColumn="0" w:lastRowLastColumn="0"/>
              <w:rPr>
                <w:bCs/>
                <w:sz w:val="21"/>
                <w:szCs w:val="21"/>
              </w:rPr>
            </w:pPr>
            <w:r>
              <w:rPr>
                <w:b/>
                <w:sz w:val="21"/>
                <w:szCs w:val="21"/>
              </w:rPr>
              <w:t>High</w:t>
            </w:r>
            <w:r w:rsidR="004812B4" w:rsidRPr="00627E0A">
              <w:rPr>
                <w:b/>
                <w:sz w:val="21"/>
                <w:szCs w:val="21"/>
              </w:rPr>
              <w:t xml:space="preserve"> risk. </w:t>
            </w:r>
            <w:r w:rsidR="00E86313" w:rsidRPr="00627E0A">
              <w:rPr>
                <w:bCs/>
                <w:sz w:val="21"/>
                <w:szCs w:val="21"/>
              </w:rPr>
              <w:t xml:space="preserve">The region is susceptible to increasing dry periods in recent years. </w:t>
            </w:r>
          </w:p>
        </w:tc>
      </w:tr>
      <w:tr w:rsidR="001F592E" w:rsidRPr="00627E0A" w14:paraId="6338F621" w14:textId="77777777" w:rsidTr="000F68F8">
        <w:tc>
          <w:tcPr>
            <w:cnfStyle w:val="001000000000" w:firstRow="0" w:lastRow="0" w:firstColumn="1" w:lastColumn="0" w:oddVBand="0" w:evenVBand="0" w:oddHBand="0" w:evenHBand="0" w:firstRowFirstColumn="0" w:firstRowLastColumn="0" w:lastRowFirstColumn="0" w:lastRowLastColumn="0"/>
            <w:tcW w:w="3823" w:type="dxa"/>
          </w:tcPr>
          <w:p w14:paraId="00000051" w14:textId="77777777" w:rsidR="001F592E" w:rsidRPr="00DF23D1" w:rsidRDefault="00000000" w:rsidP="00627E0A">
            <w:pPr>
              <w:spacing w:after="0"/>
              <w:rPr>
                <w:sz w:val="21"/>
                <w:szCs w:val="21"/>
                <w:highlight w:val="yellow"/>
              </w:rPr>
            </w:pPr>
            <w:r w:rsidRPr="00AD4D3F">
              <w:rPr>
                <w:sz w:val="21"/>
                <w:szCs w:val="21"/>
              </w:rPr>
              <w:t>Fire Risk</w:t>
            </w:r>
          </w:p>
        </w:tc>
        <w:tc>
          <w:tcPr>
            <w:tcW w:w="5386" w:type="dxa"/>
            <w:shd w:val="clear" w:color="auto" w:fill="FFC000"/>
          </w:tcPr>
          <w:p w14:paraId="00000052" w14:textId="461B72CB" w:rsidR="001F592E" w:rsidRPr="00627E0A" w:rsidRDefault="00AD4D3F" w:rsidP="00627E0A">
            <w:pPr>
              <w:spacing w:after="0"/>
              <w:ind w:left="0"/>
              <w:cnfStyle w:val="000000000000" w:firstRow="0" w:lastRow="0" w:firstColumn="0" w:lastColumn="0" w:oddVBand="0" w:evenVBand="0" w:oddHBand="0" w:evenHBand="0" w:firstRowFirstColumn="0" w:firstRowLastColumn="0" w:lastRowFirstColumn="0" w:lastRowLastColumn="0"/>
              <w:rPr>
                <w:bCs/>
                <w:sz w:val="21"/>
                <w:szCs w:val="21"/>
              </w:rPr>
            </w:pPr>
            <w:r>
              <w:rPr>
                <w:b/>
                <w:sz w:val="21"/>
                <w:szCs w:val="21"/>
              </w:rPr>
              <w:t>Moderate</w:t>
            </w:r>
            <w:r w:rsidR="004812B4" w:rsidRPr="00627E0A">
              <w:rPr>
                <w:b/>
                <w:sz w:val="21"/>
                <w:szCs w:val="21"/>
              </w:rPr>
              <w:t xml:space="preserve"> risk. </w:t>
            </w:r>
            <w:r>
              <w:rPr>
                <w:bCs/>
                <w:sz w:val="21"/>
                <w:szCs w:val="21"/>
              </w:rPr>
              <w:t>Property hosts a large amount of fire prone land and fire frequency in the region is common.</w:t>
            </w:r>
            <w:r w:rsidR="00E86313" w:rsidRPr="00627E0A">
              <w:rPr>
                <w:bCs/>
                <w:sz w:val="21"/>
                <w:szCs w:val="21"/>
              </w:rPr>
              <w:t xml:space="preserve">  </w:t>
            </w:r>
          </w:p>
        </w:tc>
      </w:tr>
      <w:tr w:rsidR="001F592E" w:rsidRPr="00627E0A" w14:paraId="1B473C43" w14:textId="77777777" w:rsidTr="00AD4D3F">
        <w:tc>
          <w:tcPr>
            <w:cnfStyle w:val="001000000000" w:firstRow="0" w:lastRow="0" w:firstColumn="1" w:lastColumn="0" w:oddVBand="0" w:evenVBand="0" w:oddHBand="0" w:evenHBand="0" w:firstRowFirstColumn="0" w:firstRowLastColumn="0" w:lastRowFirstColumn="0" w:lastRowLastColumn="0"/>
            <w:tcW w:w="3823" w:type="dxa"/>
          </w:tcPr>
          <w:p w14:paraId="00000053" w14:textId="77777777" w:rsidR="001F592E" w:rsidRPr="00AD4D3F" w:rsidRDefault="00000000" w:rsidP="00627E0A">
            <w:pPr>
              <w:spacing w:after="0"/>
              <w:rPr>
                <w:sz w:val="21"/>
                <w:szCs w:val="21"/>
              </w:rPr>
            </w:pPr>
            <w:r w:rsidRPr="00AD4D3F">
              <w:rPr>
                <w:sz w:val="21"/>
                <w:szCs w:val="21"/>
              </w:rPr>
              <w:t>Flood Risk</w:t>
            </w:r>
          </w:p>
        </w:tc>
        <w:tc>
          <w:tcPr>
            <w:tcW w:w="5386" w:type="dxa"/>
            <w:shd w:val="clear" w:color="auto" w:fill="92D051"/>
          </w:tcPr>
          <w:p w14:paraId="00000054" w14:textId="3FCC89C6" w:rsidR="001F592E" w:rsidRPr="00627E0A" w:rsidRDefault="00AD4D3F" w:rsidP="00627E0A">
            <w:pPr>
              <w:spacing w:after="0"/>
              <w:ind w:left="0"/>
              <w:cnfStyle w:val="000000000000" w:firstRow="0" w:lastRow="0" w:firstColumn="0" w:lastColumn="0" w:oddVBand="0" w:evenVBand="0" w:oddHBand="0" w:evenHBand="0" w:firstRowFirstColumn="0" w:firstRowLastColumn="0" w:lastRowFirstColumn="0" w:lastRowLastColumn="0"/>
              <w:rPr>
                <w:bCs/>
                <w:sz w:val="21"/>
                <w:szCs w:val="21"/>
              </w:rPr>
            </w:pPr>
            <w:r>
              <w:rPr>
                <w:b/>
                <w:sz w:val="21"/>
                <w:szCs w:val="21"/>
              </w:rPr>
              <w:t>Very low</w:t>
            </w:r>
            <w:r w:rsidR="004812B4" w:rsidRPr="00627E0A">
              <w:rPr>
                <w:b/>
                <w:sz w:val="21"/>
                <w:szCs w:val="21"/>
              </w:rPr>
              <w:t xml:space="preserve"> risk. </w:t>
            </w:r>
            <w:r w:rsidR="00E86313" w:rsidRPr="00627E0A">
              <w:rPr>
                <w:bCs/>
                <w:sz w:val="21"/>
                <w:szCs w:val="21"/>
              </w:rPr>
              <w:t xml:space="preserve">The property is flat and adjacent to major waterways. </w:t>
            </w:r>
          </w:p>
        </w:tc>
      </w:tr>
      <w:tr w:rsidR="001F592E" w:rsidRPr="00627E0A" w14:paraId="16DF9BE0" w14:textId="77777777" w:rsidTr="00AD4D3F">
        <w:tc>
          <w:tcPr>
            <w:cnfStyle w:val="001000000000" w:firstRow="0" w:lastRow="0" w:firstColumn="1" w:lastColumn="0" w:oddVBand="0" w:evenVBand="0" w:oddHBand="0" w:evenHBand="0" w:firstRowFirstColumn="0" w:firstRowLastColumn="0" w:lastRowFirstColumn="0" w:lastRowLastColumn="0"/>
            <w:tcW w:w="3823" w:type="dxa"/>
          </w:tcPr>
          <w:p w14:paraId="00000055" w14:textId="77777777" w:rsidR="001F592E" w:rsidRPr="00AD4D3F" w:rsidRDefault="00000000" w:rsidP="00627E0A">
            <w:pPr>
              <w:spacing w:after="0"/>
              <w:rPr>
                <w:sz w:val="21"/>
                <w:szCs w:val="21"/>
              </w:rPr>
            </w:pPr>
            <w:r w:rsidRPr="00AD4D3F">
              <w:rPr>
                <w:sz w:val="21"/>
                <w:szCs w:val="21"/>
              </w:rPr>
              <w:t>Salinity</w:t>
            </w:r>
          </w:p>
        </w:tc>
        <w:tc>
          <w:tcPr>
            <w:tcW w:w="5386" w:type="dxa"/>
            <w:shd w:val="clear" w:color="auto" w:fill="92D051"/>
          </w:tcPr>
          <w:p w14:paraId="00000056" w14:textId="7F112B32" w:rsidR="001F592E" w:rsidRPr="00627E0A" w:rsidRDefault="00AD4D3F" w:rsidP="00627E0A">
            <w:pPr>
              <w:spacing w:after="0"/>
              <w:ind w:left="0"/>
              <w:cnfStyle w:val="000000000000" w:firstRow="0" w:lastRow="0" w:firstColumn="0" w:lastColumn="0" w:oddVBand="0" w:evenVBand="0" w:oddHBand="0" w:evenHBand="0" w:firstRowFirstColumn="0" w:firstRowLastColumn="0" w:lastRowFirstColumn="0" w:lastRowLastColumn="0"/>
              <w:rPr>
                <w:bCs/>
                <w:sz w:val="21"/>
                <w:szCs w:val="21"/>
              </w:rPr>
            </w:pPr>
            <w:r>
              <w:rPr>
                <w:b/>
                <w:sz w:val="21"/>
                <w:szCs w:val="21"/>
              </w:rPr>
              <w:t xml:space="preserve">Very </w:t>
            </w:r>
            <w:r w:rsidR="00874A74" w:rsidRPr="00627E0A">
              <w:rPr>
                <w:b/>
                <w:sz w:val="21"/>
                <w:szCs w:val="21"/>
              </w:rPr>
              <w:t>Low risk</w:t>
            </w:r>
            <w:r w:rsidR="00E86313" w:rsidRPr="00627E0A">
              <w:rPr>
                <w:b/>
                <w:sz w:val="21"/>
                <w:szCs w:val="21"/>
              </w:rPr>
              <w:t xml:space="preserve">. </w:t>
            </w:r>
            <w:r w:rsidR="00E86313" w:rsidRPr="00627E0A">
              <w:rPr>
                <w:bCs/>
                <w:sz w:val="21"/>
                <w:szCs w:val="21"/>
              </w:rPr>
              <w:t xml:space="preserve">There are no areas mapped to be at risk of salinity within the </w:t>
            </w:r>
            <w:proofErr w:type="gramStart"/>
            <w:r w:rsidR="00E86313" w:rsidRPr="00627E0A">
              <w:rPr>
                <w:bCs/>
                <w:sz w:val="21"/>
                <w:szCs w:val="21"/>
              </w:rPr>
              <w:t>property</w:t>
            </w:r>
            <w:proofErr w:type="gramEnd"/>
            <w:r w:rsidR="00E86313" w:rsidRPr="00627E0A">
              <w:rPr>
                <w:bCs/>
                <w:sz w:val="21"/>
                <w:szCs w:val="21"/>
              </w:rPr>
              <w:t xml:space="preserve"> but the region has a high risk of dryland salinity.</w:t>
            </w:r>
          </w:p>
        </w:tc>
      </w:tr>
      <w:tr w:rsidR="001F592E" w:rsidRPr="00627E0A" w14:paraId="1B6BA96F" w14:textId="77777777" w:rsidTr="000F68F8">
        <w:trPr>
          <w:trHeight w:val="912"/>
        </w:trPr>
        <w:tc>
          <w:tcPr>
            <w:cnfStyle w:val="001000000000" w:firstRow="0" w:lastRow="0" w:firstColumn="1" w:lastColumn="0" w:oddVBand="0" w:evenVBand="0" w:oddHBand="0" w:evenHBand="0" w:firstRowFirstColumn="0" w:firstRowLastColumn="0" w:lastRowFirstColumn="0" w:lastRowLastColumn="0"/>
            <w:tcW w:w="3823" w:type="dxa"/>
          </w:tcPr>
          <w:p w14:paraId="00000057" w14:textId="77777777" w:rsidR="001F592E" w:rsidRPr="0036103E" w:rsidRDefault="00000000" w:rsidP="00627E0A">
            <w:pPr>
              <w:spacing w:after="0"/>
              <w:rPr>
                <w:sz w:val="21"/>
                <w:szCs w:val="21"/>
              </w:rPr>
            </w:pPr>
            <w:r w:rsidRPr="0036103E">
              <w:rPr>
                <w:sz w:val="21"/>
                <w:szCs w:val="21"/>
              </w:rPr>
              <w:t>Vegetation Classification</w:t>
            </w:r>
          </w:p>
        </w:tc>
        <w:tc>
          <w:tcPr>
            <w:tcW w:w="5386" w:type="dxa"/>
            <w:shd w:val="clear" w:color="auto" w:fill="92D050"/>
          </w:tcPr>
          <w:p w14:paraId="00000058" w14:textId="06CD74E3" w:rsidR="001F592E" w:rsidRPr="00627E0A" w:rsidRDefault="00874A74" w:rsidP="00627E0A">
            <w:pPr>
              <w:spacing w:after="0"/>
              <w:ind w:left="0"/>
              <w:cnfStyle w:val="000000000000" w:firstRow="0" w:lastRow="0" w:firstColumn="0" w:lastColumn="0" w:oddVBand="0" w:evenVBand="0" w:oddHBand="0" w:evenHBand="0" w:firstRowFirstColumn="0" w:firstRowLastColumn="0" w:lastRowFirstColumn="0" w:lastRowLastColumn="0"/>
              <w:rPr>
                <w:bCs/>
                <w:sz w:val="21"/>
                <w:szCs w:val="21"/>
              </w:rPr>
            </w:pPr>
            <w:r w:rsidRPr="00627E0A">
              <w:rPr>
                <w:b/>
                <w:sz w:val="21"/>
                <w:szCs w:val="21"/>
              </w:rPr>
              <w:t>Very low risk</w:t>
            </w:r>
            <w:r w:rsidR="00E86313" w:rsidRPr="00627E0A">
              <w:rPr>
                <w:b/>
                <w:sz w:val="21"/>
                <w:szCs w:val="21"/>
              </w:rPr>
              <w:t xml:space="preserve">. </w:t>
            </w:r>
            <w:r w:rsidR="00E86313" w:rsidRPr="00627E0A">
              <w:rPr>
                <w:bCs/>
                <w:sz w:val="21"/>
                <w:szCs w:val="21"/>
              </w:rPr>
              <w:t xml:space="preserve">The majority of MVG and PEVs </w:t>
            </w:r>
            <w:proofErr w:type="gramStart"/>
            <w:r w:rsidR="00E86313" w:rsidRPr="00627E0A">
              <w:rPr>
                <w:bCs/>
                <w:sz w:val="21"/>
                <w:szCs w:val="21"/>
              </w:rPr>
              <w:t xml:space="preserve">are </w:t>
            </w:r>
            <w:r w:rsidR="0036103E">
              <w:rPr>
                <w:bCs/>
                <w:sz w:val="21"/>
                <w:szCs w:val="21"/>
              </w:rPr>
              <w:t>able</w:t>
            </w:r>
            <w:r w:rsidR="00E86313" w:rsidRPr="00627E0A">
              <w:rPr>
                <w:bCs/>
                <w:sz w:val="21"/>
                <w:szCs w:val="21"/>
              </w:rPr>
              <w:t xml:space="preserve"> to</w:t>
            </w:r>
            <w:proofErr w:type="gramEnd"/>
            <w:r w:rsidR="00E86313" w:rsidRPr="00627E0A">
              <w:rPr>
                <w:bCs/>
                <w:sz w:val="21"/>
                <w:szCs w:val="21"/>
              </w:rPr>
              <w:t xml:space="preserve"> achieve forest cover. </w:t>
            </w:r>
          </w:p>
        </w:tc>
      </w:tr>
      <w:tr w:rsidR="001F592E" w:rsidRPr="00627E0A" w14:paraId="0C4FBEA0" w14:textId="77777777" w:rsidTr="0036103E">
        <w:tc>
          <w:tcPr>
            <w:cnfStyle w:val="001000000000" w:firstRow="0" w:lastRow="0" w:firstColumn="1" w:lastColumn="0" w:oddVBand="0" w:evenVBand="0" w:oddHBand="0" w:evenHBand="0" w:firstRowFirstColumn="0" w:firstRowLastColumn="0" w:lastRowFirstColumn="0" w:lastRowLastColumn="0"/>
            <w:tcW w:w="3823" w:type="dxa"/>
          </w:tcPr>
          <w:p w14:paraId="00000059" w14:textId="77777777" w:rsidR="001F592E" w:rsidRPr="0036103E" w:rsidRDefault="00000000" w:rsidP="00627E0A">
            <w:pPr>
              <w:spacing w:after="0"/>
              <w:rPr>
                <w:sz w:val="21"/>
                <w:szCs w:val="21"/>
              </w:rPr>
            </w:pPr>
            <w:r w:rsidRPr="0036103E">
              <w:rPr>
                <w:sz w:val="21"/>
                <w:szCs w:val="21"/>
              </w:rPr>
              <w:t>Soil</w:t>
            </w:r>
          </w:p>
        </w:tc>
        <w:tc>
          <w:tcPr>
            <w:tcW w:w="5386" w:type="dxa"/>
            <w:shd w:val="clear" w:color="auto" w:fill="92D051"/>
          </w:tcPr>
          <w:p w14:paraId="0000005A" w14:textId="20A544C9" w:rsidR="001F592E" w:rsidRPr="00627E0A" w:rsidRDefault="0036103E" w:rsidP="00627E0A">
            <w:pPr>
              <w:spacing w:after="0"/>
              <w:cnfStyle w:val="000000000000" w:firstRow="0" w:lastRow="0" w:firstColumn="0" w:lastColumn="0" w:oddVBand="0" w:evenVBand="0" w:oddHBand="0" w:evenHBand="0" w:firstRowFirstColumn="0" w:firstRowLastColumn="0" w:lastRowFirstColumn="0" w:lastRowLastColumn="0"/>
              <w:rPr>
                <w:bCs/>
                <w:sz w:val="21"/>
                <w:szCs w:val="21"/>
              </w:rPr>
            </w:pPr>
            <w:r>
              <w:rPr>
                <w:b/>
                <w:sz w:val="21"/>
                <w:szCs w:val="21"/>
              </w:rPr>
              <w:t>Very l</w:t>
            </w:r>
            <w:r w:rsidR="00874A74" w:rsidRPr="00627E0A">
              <w:rPr>
                <w:b/>
                <w:sz w:val="21"/>
                <w:szCs w:val="21"/>
              </w:rPr>
              <w:t>ow risk</w:t>
            </w:r>
            <w:r w:rsidR="00EC52EF" w:rsidRPr="00627E0A">
              <w:rPr>
                <w:b/>
                <w:sz w:val="21"/>
                <w:szCs w:val="21"/>
              </w:rPr>
              <w:t xml:space="preserve">. </w:t>
            </w:r>
            <w:r>
              <w:rPr>
                <w:bCs/>
                <w:sz w:val="21"/>
                <w:szCs w:val="21"/>
              </w:rPr>
              <w:t xml:space="preserve">Dominant soil type across the property is suitable for revegetation. </w:t>
            </w:r>
          </w:p>
        </w:tc>
      </w:tr>
    </w:tbl>
    <w:p w14:paraId="00000089" w14:textId="76DCD3D9" w:rsidR="001F592E" w:rsidRDefault="001F592E" w:rsidP="00627E0A">
      <w:pPr>
        <w:spacing w:after="0" w:line="240" w:lineRule="auto"/>
        <w:rPr>
          <w:sz w:val="40"/>
          <w:szCs w:val="40"/>
        </w:rPr>
      </w:pPr>
    </w:p>
    <w:p w14:paraId="0000008A" w14:textId="77777777" w:rsidR="001F592E" w:rsidRDefault="00000000" w:rsidP="00BF6FC0">
      <w:pPr>
        <w:pStyle w:val="Heading1"/>
        <w:spacing w:after="0" w:line="240" w:lineRule="auto"/>
        <w:rPr>
          <w:rFonts w:ascii="Poppins" w:hAnsi="Poppins"/>
        </w:rPr>
      </w:pPr>
      <w:r>
        <w:rPr>
          <w:rFonts w:ascii="Poppins" w:hAnsi="Poppins"/>
        </w:rPr>
        <w:lastRenderedPageBreak/>
        <w:t>Carbon</w:t>
      </w:r>
    </w:p>
    <w:p w14:paraId="0000008B" w14:textId="77777777" w:rsidR="001F592E" w:rsidRDefault="00000000" w:rsidP="00BF6FC0">
      <w:pPr>
        <w:spacing w:after="0" w:line="240" w:lineRule="auto"/>
      </w:pPr>
      <w:r>
        <w:t>This section provides information that allows you to evaluate the carbon potential of your project area, assess eligibility with the Environmental Planting method and generate valuable insights for optimising project returns.</w:t>
      </w:r>
    </w:p>
    <w:p w14:paraId="0000008C" w14:textId="77777777" w:rsidR="001F592E" w:rsidRDefault="001F592E" w:rsidP="00BF6FC0">
      <w:pPr>
        <w:spacing w:after="0" w:line="240" w:lineRule="auto"/>
      </w:pPr>
    </w:p>
    <w:p w14:paraId="0000008D" w14:textId="77777777" w:rsidR="001F592E" w:rsidRDefault="00000000" w:rsidP="00BF6FC0">
      <w:pPr>
        <w:pStyle w:val="Heading2"/>
        <w:spacing w:after="0" w:line="240" w:lineRule="auto"/>
        <w:rPr>
          <w:rFonts w:ascii="Poppins" w:hAnsi="Poppins"/>
        </w:rPr>
      </w:pPr>
      <w:r>
        <w:rPr>
          <w:rFonts w:ascii="Poppins" w:hAnsi="Poppins"/>
        </w:rPr>
        <w:t>Planting Area</w:t>
      </w:r>
    </w:p>
    <w:p w14:paraId="0000008E" w14:textId="77777777" w:rsidR="001F592E" w:rsidRDefault="00000000" w:rsidP="00BF6FC0">
      <w:pPr>
        <w:spacing w:after="0" w:line="240" w:lineRule="auto"/>
      </w:pPr>
      <w:bookmarkStart w:id="0" w:name="_heading=h.30j0zll" w:colFirst="0" w:colLast="0"/>
      <w:bookmarkEnd w:id="0"/>
      <w:r>
        <w:t>The Clean Energy Regulator (CER) sets specific eligibility requirements for what qualifies as a planting area in environmental planting projects under the Emissions Reduction Fund (ERF). These requirements are intended to minimise the risk of perverse environmental outcomes driven solely by carbon credit generation, while ensuring projects deliver a net increase in carbon sequestration.</w:t>
      </w:r>
    </w:p>
    <w:p w14:paraId="0000008F" w14:textId="77777777" w:rsidR="001F592E" w:rsidRDefault="001F592E" w:rsidP="00BF6FC0">
      <w:pPr>
        <w:spacing w:after="0" w:line="240" w:lineRule="auto"/>
      </w:pPr>
    </w:p>
    <w:p w14:paraId="00000090" w14:textId="77777777" w:rsidR="001F592E" w:rsidRPr="00627E0A" w:rsidRDefault="00000000" w:rsidP="00BF6FC0">
      <w:pPr>
        <w:spacing w:after="0" w:line="240" w:lineRule="auto"/>
      </w:pPr>
      <w:r w:rsidRPr="00627E0A">
        <w:t>Using the National Forest and Sparse Woody dataset, a two-stage process is used to estimate the planting area:</w:t>
      </w:r>
    </w:p>
    <w:p w14:paraId="00000091" w14:textId="77777777" w:rsidR="001F592E" w:rsidRPr="00627E0A" w:rsidRDefault="00000000" w:rsidP="00BF6FC0">
      <w:pPr>
        <w:numPr>
          <w:ilvl w:val="0"/>
          <w:numId w:val="5"/>
        </w:numPr>
        <w:spacing w:after="0" w:line="240" w:lineRule="auto"/>
      </w:pPr>
      <w:r w:rsidRPr="00627E0A">
        <w:t>Assessment and removal of areas where land clearing has occurred within the project area in the last 7 years</w:t>
      </w:r>
      <w:r w:rsidRPr="00627E0A">
        <w:rPr>
          <w:color w:val="1D426F"/>
          <w:u w:val="single"/>
          <w:vertAlign w:val="superscript"/>
        </w:rPr>
        <w:footnoteReference w:id="1"/>
      </w:r>
      <w:r w:rsidRPr="00627E0A">
        <w:t>. </w:t>
      </w:r>
    </w:p>
    <w:p w14:paraId="00000092" w14:textId="77777777" w:rsidR="001F592E" w:rsidRPr="00627E0A" w:rsidRDefault="00000000" w:rsidP="00BF6FC0">
      <w:pPr>
        <w:numPr>
          <w:ilvl w:val="0"/>
          <w:numId w:val="5"/>
        </w:numPr>
        <w:spacing w:after="0" w:line="240" w:lineRule="auto"/>
      </w:pPr>
      <w:r w:rsidRPr="00627E0A">
        <w:t>Calculating the planting area as the total remaining area that is classified as ‘non-woody’ and that is not an identified exclusion area.</w:t>
      </w:r>
    </w:p>
    <w:p w14:paraId="00000093" w14:textId="77777777" w:rsidR="001F592E" w:rsidRDefault="001F592E" w:rsidP="00BF6FC0">
      <w:pPr>
        <w:spacing w:after="0" w:line="240" w:lineRule="auto"/>
      </w:pPr>
    </w:p>
    <w:p w14:paraId="389654A5" w14:textId="5C6468DA" w:rsidR="00743C4F" w:rsidRPr="00743C4F" w:rsidRDefault="00743C4F" w:rsidP="00BF6FC0">
      <w:pPr>
        <w:spacing w:after="0" w:line="240" w:lineRule="auto"/>
      </w:pPr>
      <w:r w:rsidRPr="00743C4F">
        <w:t xml:space="preserve">Represented on the map, approximately </w:t>
      </w:r>
      <w:r w:rsidR="000F68F8" w:rsidRPr="000F68F8">
        <w:t>1637.76</w:t>
      </w:r>
      <w:r w:rsidR="000F68F8">
        <w:t xml:space="preserve"> </w:t>
      </w:r>
      <w:r w:rsidRPr="000F68F8">
        <w:t>hectares</w:t>
      </w:r>
      <w:r w:rsidRPr="00743C4F">
        <w:t xml:space="preserve"> of the total property area are classified as eligible for the establishment of an EP carbon project</w:t>
      </w:r>
      <w:r w:rsidR="000F68F8">
        <w:t xml:space="preserve"> (Figure 2a, Table 3)</w:t>
      </w:r>
      <w:r w:rsidRPr="00743C4F">
        <w:t>. An estimated</w:t>
      </w:r>
      <w:r w:rsidR="000F68F8">
        <w:t xml:space="preserve"> </w:t>
      </w:r>
      <w:r w:rsidR="000F68F8" w:rsidRPr="000F68F8">
        <w:t>94.97</w:t>
      </w:r>
      <w:r w:rsidR="000F68F8">
        <w:t xml:space="preserve"> </w:t>
      </w:r>
      <w:r w:rsidRPr="000F68F8">
        <w:t>hectares (less than 5%)</w:t>
      </w:r>
      <w:r w:rsidRPr="00743C4F">
        <w:t xml:space="preserve"> have been deforested over the past seven years (</w:t>
      </w:r>
      <w:r w:rsidR="00627E0A">
        <w:t>Table 3</w:t>
      </w:r>
      <w:r w:rsidRPr="00743C4F">
        <w:t>). The property presents a</w:t>
      </w:r>
      <w:r w:rsidR="000F68F8">
        <w:t xml:space="preserve"> very</w:t>
      </w:r>
      <w:r w:rsidRPr="00743C4F">
        <w:t xml:space="preserve"> low risk profile, with most of the proposed area deemed suitable for project development.</w:t>
      </w:r>
    </w:p>
    <w:p w14:paraId="5514BF36" w14:textId="1AC98AD3" w:rsidR="00835E8F" w:rsidRPr="00835E8F" w:rsidRDefault="00835E8F" w:rsidP="00835E8F">
      <w:pPr>
        <w:keepNext/>
        <w:pBdr>
          <w:top w:val="nil"/>
          <w:left w:val="nil"/>
          <w:bottom w:val="nil"/>
          <w:right w:val="nil"/>
          <w:between w:val="nil"/>
        </w:pBdr>
        <w:spacing w:after="0" w:line="240" w:lineRule="auto"/>
        <w:jc w:val="center"/>
        <w:rPr>
          <w:i/>
          <w:color w:val="000000"/>
          <w:sz w:val="18"/>
          <w:szCs w:val="18"/>
          <w:highlight w:val="yellow"/>
        </w:rPr>
      </w:pPr>
    </w:p>
    <w:p w14:paraId="6CD15750" w14:textId="77777777" w:rsidR="00204F46" w:rsidRDefault="000F68F8" w:rsidP="00204F46">
      <w:pPr>
        <w:keepNext/>
        <w:pBdr>
          <w:top w:val="nil"/>
          <w:left w:val="nil"/>
          <w:bottom w:val="nil"/>
          <w:right w:val="nil"/>
          <w:between w:val="nil"/>
        </w:pBdr>
        <w:spacing w:after="0" w:line="240" w:lineRule="auto"/>
        <w:jc w:val="center"/>
      </w:pPr>
      <w:r>
        <w:rPr>
          <w:i/>
          <w:noProof/>
          <w:color w:val="000000"/>
          <w:sz w:val="18"/>
          <w:szCs w:val="18"/>
        </w:rPr>
        <w:drawing>
          <wp:inline distT="0" distB="0" distL="0" distR="0" wp14:anchorId="434EAF45" wp14:editId="665A1A12">
            <wp:extent cx="4965700" cy="7086600"/>
            <wp:effectExtent l="0" t="0" r="0" b="0"/>
            <wp:docPr id="14952462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46296" name="Picture 1495246296"/>
                    <pic:cNvPicPr/>
                  </pic:nvPicPr>
                  <pic:blipFill>
                    <a:blip r:embed="rId12">
                      <a:extLst>
                        <a:ext uri="{28A0092B-C50C-407E-A947-70E740481C1C}">
                          <a14:useLocalDpi xmlns:a14="http://schemas.microsoft.com/office/drawing/2010/main" val="0"/>
                        </a:ext>
                      </a:extLst>
                    </a:blip>
                    <a:stretch>
                      <a:fillRect/>
                    </a:stretch>
                  </pic:blipFill>
                  <pic:spPr>
                    <a:xfrm>
                      <a:off x="0" y="0"/>
                      <a:ext cx="4965700" cy="7086600"/>
                    </a:xfrm>
                    <a:prstGeom prst="rect">
                      <a:avLst/>
                    </a:prstGeom>
                  </pic:spPr>
                </pic:pic>
              </a:graphicData>
            </a:graphic>
          </wp:inline>
        </w:drawing>
      </w:r>
    </w:p>
    <w:p w14:paraId="30A3F1F3" w14:textId="1A0E31DA" w:rsidR="00835E8F" w:rsidRDefault="00204F46" w:rsidP="00204F46">
      <w:pPr>
        <w:pStyle w:val="Caption"/>
        <w:jc w:val="center"/>
        <w:rPr>
          <w:i w:val="0"/>
          <w:color w:val="000000"/>
        </w:rPr>
      </w:pPr>
      <w:r>
        <w:t xml:space="preserve">Figure </w:t>
      </w:r>
      <w:r>
        <w:fldChar w:fldCharType="begin"/>
      </w:r>
      <w:r>
        <w:instrText xml:space="preserve"> SEQ Figure \* ARABIC </w:instrText>
      </w:r>
      <w:r>
        <w:fldChar w:fldCharType="separate"/>
      </w:r>
      <w:r w:rsidR="00692394">
        <w:rPr>
          <w:noProof/>
        </w:rPr>
        <w:t>2</w:t>
      </w:r>
      <w:r>
        <w:fldChar w:fldCharType="end"/>
      </w:r>
      <w:r>
        <w:t xml:space="preserve">. </w:t>
      </w:r>
      <w:r w:rsidRPr="00EF6FC7">
        <w:t xml:space="preserve">a) Planting / non-woody areas of Pages Creek property; b) exclusion areas of Pages Creek as defined by </w:t>
      </w:r>
      <w:proofErr w:type="spellStart"/>
      <w:r w:rsidRPr="00EF6FC7">
        <w:t>grovia’s</w:t>
      </w:r>
      <w:proofErr w:type="spellEnd"/>
      <w:r w:rsidRPr="00EF6FC7">
        <w:t xml:space="preserve"> tree detection model.</w:t>
      </w:r>
    </w:p>
    <w:p w14:paraId="44305A5E" w14:textId="705A1693" w:rsidR="00204F46" w:rsidRDefault="00204F46">
      <w:r>
        <w:br w:type="page"/>
      </w:r>
    </w:p>
    <w:p w14:paraId="00000096" w14:textId="57A52E9A" w:rsidR="001F592E" w:rsidRDefault="00000000" w:rsidP="00BF6FC0">
      <w:pPr>
        <w:spacing w:after="0" w:line="240" w:lineRule="auto"/>
        <w:rPr>
          <w:color w:val="000000"/>
          <w:sz w:val="18"/>
          <w:szCs w:val="18"/>
        </w:rPr>
      </w:pPr>
      <w:r w:rsidRPr="00BB2DD0">
        <w:rPr>
          <w:i/>
          <w:color w:val="000000"/>
          <w:sz w:val="18"/>
          <w:szCs w:val="18"/>
        </w:rPr>
        <w:lastRenderedPageBreak/>
        <w:t xml:space="preserve">Table </w:t>
      </w:r>
      <w:sdt>
        <w:sdtPr>
          <w:tag w:val="goog_rdk_9"/>
          <w:id w:val="765204840"/>
        </w:sdtPr>
        <w:sdtContent/>
      </w:sdt>
      <w:r w:rsidR="00627E0A">
        <w:rPr>
          <w:i/>
          <w:color w:val="000000"/>
          <w:sz w:val="18"/>
          <w:szCs w:val="18"/>
        </w:rPr>
        <w:t xml:space="preserve">3. </w:t>
      </w:r>
      <w:r w:rsidRPr="00BB2DD0">
        <w:rPr>
          <w:i/>
          <w:color w:val="000000"/>
          <w:sz w:val="18"/>
          <w:szCs w:val="18"/>
        </w:rPr>
        <w:t xml:space="preserve">Detailed breakdown of estimation of </w:t>
      </w:r>
      <w:r w:rsidR="00BB2DD0" w:rsidRPr="00BB2DD0">
        <w:rPr>
          <w:i/>
          <w:color w:val="000000"/>
          <w:sz w:val="18"/>
          <w:szCs w:val="18"/>
        </w:rPr>
        <w:t xml:space="preserve">exclusion areas and </w:t>
      </w:r>
      <w:r w:rsidRPr="00BB2DD0">
        <w:rPr>
          <w:i/>
          <w:color w:val="000000"/>
          <w:sz w:val="18"/>
          <w:szCs w:val="18"/>
        </w:rPr>
        <w:t xml:space="preserve">eligible planting </w:t>
      </w:r>
      <w:proofErr w:type="gramStart"/>
      <w:r w:rsidRPr="00BB2DD0">
        <w:rPr>
          <w:i/>
          <w:color w:val="000000"/>
          <w:sz w:val="18"/>
          <w:szCs w:val="18"/>
        </w:rPr>
        <w:t>area</w:t>
      </w:r>
      <w:proofErr w:type="gramEnd"/>
      <w:r w:rsidRPr="00BB2DD0">
        <w:rPr>
          <w:i/>
          <w:color w:val="000000"/>
          <w:sz w:val="18"/>
          <w:szCs w:val="18"/>
        </w:rPr>
        <w:t xml:space="preserve"> for </w:t>
      </w:r>
      <w:r w:rsidR="00D03062">
        <w:rPr>
          <w:i/>
          <w:color w:val="000000"/>
          <w:sz w:val="18"/>
          <w:szCs w:val="18"/>
        </w:rPr>
        <w:t>Pages Creek</w:t>
      </w:r>
      <w:r w:rsidR="00BB2DD0" w:rsidRPr="00BB2DD0">
        <w:rPr>
          <w:i/>
          <w:color w:val="000000"/>
          <w:sz w:val="18"/>
          <w:szCs w:val="18"/>
        </w:rPr>
        <w:t xml:space="preserve"> as</w:t>
      </w:r>
      <w:r w:rsidRPr="00BB2DD0">
        <w:rPr>
          <w:i/>
          <w:color w:val="000000"/>
          <w:sz w:val="18"/>
          <w:szCs w:val="18"/>
        </w:rPr>
        <w:t xml:space="preserve"> estimated by </w:t>
      </w:r>
      <w:proofErr w:type="spellStart"/>
      <w:r w:rsidRPr="00BB2DD0">
        <w:rPr>
          <w:i/>
          <w:color w:val="000000"/>
          <w:sz w:val="18"/>
          <w:szCs w:val="18"/>
        </w:rPr>
        <w:t>grovia</w:t>
      </w:r>
      <w:proofErr w:type="spellEnd"/>
      <w:r w:rsidR="00BB2DD0" w:rsidRPr="00BB2DD0">
        <w:rPr>
          <w:i/>
          <w:color w:val="000000"/>
          <w:sz w:val="18"/>
          <w:szCs w:val="18"/>
        </w:rPr>
        <w:t xml:space="preserve"> and user input.</w:t>
      </w:r>
      <w:r w:rsidR="00BB2DD0">
        <w:rPr>
          <w:i/>
          <w:color w:val="000000"/>
          <w:sz w:val="18"/>
          <w:szCs w:val="18"/>
        </w:rPr>
        <w:t xml:space="preserve"> </w:t>
      </w:r>
    </w:p>
    <w:tbl>
      <w:tblPr>
        <w:tblStyle w:val="ad"/>
        <w:tblW w:w="9010" w:type="dxa"/>
        <w:tblLayout w:type="fixed"/>
        <w:tblLook w:val="0400" w:firstRow="0" w:lastRow="0" w:firstColumn="0" w:lastColumn="0" w:noHBand="0" w:noVBand="1"/>
      </w:tblPr>
      <w:tblGrid>
        <w:gridCol w:w="4557"/>
        <w:gridCol w:w="1995"/>
        <w:gridCol w:w="2458"/>
      </w:tblGrid>
      <w:tr w:rsidR="001F592E" w14:paraId="4A19EF74" w14:textId="77777777">
        <w:trPr>
          <w:trHeight w:val="705"/>
        </w:trPr>
        <w:tc>
          <w:tcPr>
            <w:tcW w:w="4557" w:type="dxa"/>
            <w:tcBorders>
              <w:top w:val="single" w:sz="6" w:space="0" w:color="1D426F"/>
              <w:left w:val="single" w:sz="6" w:space="0" w:color="1D426F"/>
              <w:bottom w:val="single" w:sz="6" w:space="0" w:color="1D426F"/>
              <w:right w:val="single" w:sz="6" w:space="0" w:color="1D426F"/>
            </w:tcBorders>
            <w:shd w:val="clear" w:color="auto" w:fill="1D426F"/>
            <w:tcMar>
              <w:top w:w="100" w:type="dxa"/>
              <w:left w:w="100" w:type="dxa"/>
              <w:bottom w:w="100" w:type="dxa"/>
              <w:right w:w="100" w:type="dxa"/>
            </w:tcMar>
            <w:vAlign w:val="center"/>
          </w:tcPr>
          <w:p w14:paraId="00000097" w14:textId="77777777" w:rsidR="001F592E" w:rsidRDefault="00000000" w:rsidP="00BF6FC0">
            <w:pPr>
              <w:spacing w:after="0" w:line="240" w:lineRule="auto"/>
              <w:rPr>
                <w:color w:val="FFFFFF"/>
              </w:rPr>
            </w:pPr>
            <w:r>
              <w:rPr>
                <w:b/>
                <w:color w:val="FFFFFF"/>
              </w:rPr>
              <w:t>Category</w:t>
            </w:r>
          </w:p>
        </w:tc>
        <w:tc>
          <w:tcPr>
            <w:tcW w:w="1995" w:type="dxa"/>
            <w:tcBorders>
              <w:top w:val="single" w:sz="6" w:space="0" w:color="1D426F"/>
              <w:left w:val="single" w:sz="6" w:space="0" w:color="1D426F"/>
              <w:bottom w:val="single" w:sz="6" w:space="0" w:color="1D426F"/>
              <w:right w:val="single" w:sz="6" w:space="0" w:color="1D426F"/>
            </w:tcBorders>
            <w:shd w:val="clear" w:color="auto" w:fill="1D426F"/>
            <w:tcMar>
              <w:top w:w="100" w:type="dxa"/>
              <w:left w:w="100" w:type="dxa"/>
              <w:bottom w:w="100" w:type="dxa"/>
              <w:right w:w="100" w:type="dxa"/>
            </w:tcMar>
            <w:vAlign w:val="center"/>
          </w:tcPr>
          <w:p w14:paraId="00000098" w14:textId="77777777" w:rsidR="001F592E" w:rsidRDefault="00000000" w:rsidP="00BF6FC0">
            <w:pPr>
              <w:spacing w:after="0" w:line="240" w:lineRule="auto"/>
              <w:jc w:val="right"/>
              <w:rPr>
                <w:color w:val="FFFFFF"/>
              </w:rPr>
            </w:pPr>
            <w:r>
              <w:rPr>
                <w:b/>
                <w:color w:val="FFFFFF"/>
              </w:rPr>
              <w:t>Total Area (ha)</w:t>
            </w:r>
          </w:p>
        </w:tc>
        <w:tc>
          <w:tcPr>
            <w:tcW w:w="2458" w:type="dxa"/>
            <w:tcBorders>
              <w:top w:val="single" w:sz="6" w:space="0" w:color="1D426F"/>
              <w:left w:val="single" w:sz="6" w:space="0" w:color="1D426F"/>
              <w:bottom w:val="single" w:sz="6" w:space="0" w:color="1D426F"/>
              <w:right w:val="single" w:sz="6" w:space="0" w:color="1D426F"/>
            </w:tcBorders>
            <w:shd w:val="clear" w:color="auto" w:fill="1D426F"/>
            <w:tcMar>
              <w:top w:w="0" w:type="dxa"/>
              <w:left w:w="100" w:type="dxa"/>
              <w:bottom w:w="0" w:type="dxa"/>
              <w:right w:w="100" w:type="dxa"/>
            </w:tcMar>
            <w:vAlign w:val="center"/>
          </w:tcPr>
          <w:p w14:paraId="00000099" w14:textId="77777777" w:rsidR="001F592E" w:rsidRDefault="00000000" w:rsidP="00BF6FC0">
            <w:pPr>
              <w:spacing w:after="0" w:line="240" w:lineRule="auto"/>
              <w:jc w:val="right"/>
              <w:rPr>
                <w:color w:val="FFFFFF"/>
              </w:rPr>
            </w:pPr>
            <w:r>
              <w:rPr>
                <w:b/>
                <w:color w:val="FFFFFF"/>
              </w:rPr>
              <w:t>Percent Cover (%)</w:t>
            </w:r>
          </w:p>
        </w:tc>
      </w:tr>
      <w:tr w:rsidR="001F592E" w14:paraId="600400BE" w14:textId="77777777">
        <w:trPr>
          <w:trHeight w:val="630"/>
        </w:trPr>
        <w:tc>
          <w:tcPr>
            <w:tcW w:w="4557"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tcPr>
          <w:p w14:paraId="0000009A" w14:textId="77777777" w:rsidR="001F592E" w:rsidRDefault="00000000" w:rsidP="00BF6FC0">
            <w:pPr>
              <w:spacing w:after="0" w:line="240" w:lineRule="auto"/>
              <w:rPr>
                <w:color w:val="000000"/>
              </w:rPr>
            </w:pPr>
            <w:r>
              <w:rPr>
                <w:color w:val="000000"/>
              </w:rPr>
              <w:t>Project Area </w:t>
            </w:r>
          </w:p>
        </w:tc>
        <w:tc>
          <w:tcPr>
            <w:tcW w:w="199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tcPr>
          <w:p w14:paraId="0000009B" w14:textId="663C5B39" w:rsidR="001F592E" w:rsidRDefault="00DF5AC6" w:rsidP="00BF6FC0">
            <w:pPr>
              <w:spacing w:after="0" w:line="240" w:lineRule="auto"/>
              <w:jc w:val="right"/>
              <w:rPr>
                <w:color w:val="000000"/>
              </w:rPr>
            </w:pPr>
            <w:r w:rsidRPr="00DF5AC6">
              <w:rPr>
                <w:color w:val="000000"/>
              </w:rPr>
              <w:t>2,873</w:t>
            </w:r>
            <w:r>
              <w:rPr>
                <w:color w:val="000000"/>
              </w:rPr>
              <w:t>.30</w:t>
            </w:r>
          </w:p>
        </w:tc>
        <w:tc>
          <w:tcPr>
            <w:tcW w:w="2458"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tcPr>
          <w:p w14:paraId="0000009C" w14:textId="5FA4EADD" w:rsidR="001F592E" w:rsidRDefault="007476B6" w:rsidP="00BF6FC0">
            <w:pPr>
              <w:spacing w:after="0" w:line="240" w:lineRule="auto"/>
              <w:jc w:val="right"/>
              <w:rPr>
                <w:color w:val="000000"/>
              </w:rPr>
            </w:pPr>
            <w:r>
              <w:rPr>
                <w:color w:val="000000"/>
              </w:rPr>
              <w:t>100.00</w:t>
            </w:r>
          </w:p>
        </w:tc>
      </w:tr>
      <w:tr w:rsidR="001F592E" w14:paraId="149D5D6E" w14:textId="77777777">
        <w:trPr>
          <w:trHeight w:val="630"/>
        </w:trPr>
        <w:tc>
          <w:tcPr>
            <w:tcW w:w="4557"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tcPr>
          <w:p w14:paraId="0000009D" w14:textId="77777777" w:rsidR="001F592E" w:rsidRDefault="00000000" w:rsidP="00BF6FC0">
            <w:pPr>
              <w:spacing w:after="0" w:line="240" w:lineRule="auto"/>
              <w:rPr>
                <w:color w:val="000000"/>
              </w:rPr>
            </w:pPr>
            <w:r>
              <w:rPr>
                <w:color w:val="000000"/>
              </w:rPr>
              <w:t>User Specified Exclusions</w:t>
            </w:r>
          </w:p>
        </w:tc>
        <w:tc>
          <w:tcPr>
            <w:tcW w:w="199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tcPr>
          <w:p w14:paraId="0000009E" w14:textId="20B2376D" w:rsidR="001F592E" w:rsidRDefault="007476B6" w:rsidP="00BF6FC0">
            <w:pPr>
              <w:spacing w:after="0" w:line="240" w:lineRule="auto"/>
              <w:jc w:val="right"/>
              <w:rPr>
                <w:color w:val="000000"/>
              </w:rPr>
            </w:pPr>
            <w:r>
              <w:rPr>
                <w:color w:val="000000"/>
              </w:rPr>
              <w:t xml:space="preserve">0.00 </w:t>
            </w:r>
          </w:p>
        </w:tc>
        <w:tc>
          <w:tcPr>
            <w:tcW w:w="2458"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tcPr>
          <w:p w14:paraId="0000009F" w14:textId="76D5BB79" w:rsidR="001F592E" w:rsidRDefault="007476B6" w:rsidP="00BF6FC0">
            <w:pPr>
              <w:spacing w:after="0" w:line="240" w:lineRule="auto"/>
              <w:jc w:val="right"/>
              <w:rPr>
                <w:color w:val="000000"/>
              </w:rPr>
            </w:pPr>
            <w:r>
              <w:rPr>
                <w:color w:val="000000"/>
              </w:rPr>
              <w:t>0.00</w:t>
            </w:r>
          </w:p>
        </w:tc>
      </w:tr>
      <w:tr w:rsidR="001F592E" w14:paraId="741607B8" w14:textId="77777777">
        <w:trPr>
          <w:trHeight w:val="630"/>
        </w:trPr>
        <w:tc>
          <w:tcPr>
            <w:tcW w:w="4557"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tcPr>
          <w:p w14:paraId="000000A0" w14:textId="77777777" w:rsidR="001F592E" w:rsidRDefault="00000000" w:rsidP="00BF6FC0">
            <w:pPr>
              <w:spacing w:after="0" w:line="240" w:lineRule="auto"/>
              <w:rPr>
                <w:color w:val="000000"/>
              </w:rPr>
            </w:pPr>
            <w:r>
              <w:rPr>
                <w:color w:val="000000"/>
              </w:rPr>
              <w:t>Recently Deforested* (ineligible)</w:t>
            </w:r>
          </w:p>
        </w:tc>
        <w:tc>
          <w:tcPr>
            <w:tcW w:w="199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tcPr>
          <w:p w14:paraId="000000A1" w14:textId="355355C0" w:rsidR="001F592E" w:rsidRDefault="003F33E5" w:rsidP="00BF6FC0">
            <w:pPr>
              <w:spacing w:after="0" w:line="240" w:lineRule="auto"/>
              <w:jc w:val="right"/>
              <w:rPr>
                <w:color w:val="000000"/>
              </w:rPr>
            </w:pPr>
            <w:r>
              <w:rPr>
                <w:color w:val="000000"/>
              </w:rPr>
              <w:t>94.97</w:t>
            </w:r>
          </w:p>
        </w:tc>
        <w:tc>
          <w:tcPr>
            <w:tcW w:w="2458"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tcPr>
          <w:p w14:paraId="000000A2" w14:textId="77B65AAE" w:rsidR="001F592E" w:rsidRDefault="00DE73F8" w:rsidP="00BF6FC0">
            <w:pPr>
              <w:spacing w:after="0" w:line="240" w:lineRule="auto"/>
              <w:jc w:val="right"/>
              <w:rPr>
                <w:color w:val="000000"/>
              </w:rPr>
            </w:pPr>
            <w:r>
              <w:rPr>
                <w:color w:val="000000"/>
              </w:rPr>
              <w:t>3.31</w:t>
            </w:r>
          </w:p>
        </w:tc>
      </w:tr>
      <w:tr w:rsidR="001F592E" w14:paraId="4B64D169" w14:textId="77777777">
        <w:trPr>
          <w:trHeight w:val="630"/>
        </w:trPr>
        <w:tc>
          <w:tcPr>
            <w:tcW w:w="4557"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tcPr>
          <w:p w14:paraId="000000A3" w14:textId="4EC313B3" w:rsidR="001F592E" w:rsidRDefault="00000000" w:rsidP="00BF6FC0">
            <w:pPr>
              <w:spacing w:after="0" w:line="240" w:lineRule="auto"/>
              <w:rPr>
                <w:color w:val="000000"/>
              </w:rPr>
            </w:pPr>
            <w:sdt>
              <w:sdtPr>
                <w:tag w:val="goog_rdk_10"/>
                <w:id w:val="409353815"/>
              </w:sdtPr>
              <w:sdtContent/>
            </w:sdt>
            <w:r>
              <w:rPr>
                <w:color w:val="000000"/>
              </w:rPr>
              <w:t>Tree Cover (ineligible)</w:t>
            </w:r>
            <w:r w:rsidR="00DE73F8">
              <w:rPr>
                <w:color w:val="000000"/>
              </w:rPr>
              <w:t>**</w:t>
            </w:r>
          </w:p>
        </w:tc>
        <w:tc>
          <w:tcPr>
            <w:tcW w:w="199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tcPr>
          <w:p w14:paraId="000000A4" w14:textId="747718D1" w:rsidR="001F592E" w:rsidRDefault="003F33E5" w:rsidP="00BF6FC0">
            <w:pPr>
              <w:spacing w:after="0" w:line="240" w:lineRule="auto"/>
              <w:jc w:val="right"/>
              <w:rPr>
                <w:color w:val="000000"/>
              </w:rPr>
            </w:pPr>
            <w:r>
              <w:rPr>
                <w:color w:val="000000"/>
              </w:rPr>
              <w:t>981.07</w:t>
            </w:r>
          </w:p>
        </w:tc>
        <w:tc>
          <w:tcPr>
            <w:tcW w:w="2458"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tcPr>
          <w:p w14:paraId="000000A5" w14:textId="2D11F0A8" w:rsidR="001F592E" w:rsidRDefault="00DE73F8" w:rsidP="00BF6FC0">
            <w:pPr>
              <w:spacing w:after="0" w:line="240" w:lineRule="auto"/>
              <w:jc w:val="right"/>
              <w:rPr>
                <w:color w:val="000000"/>
              </w:rPr>
            </w:pPr>
            <w:r>
              <w:rPr>
                <w:color w:val="000000"/>
              </w:rPr>
              <w:t>34.14</w:t>
            </w:r>
          </w:p>
        </w:tc>
      </w:tr>
      <w:tr w:rsidR="001F592E" w14:paraId="75C2859A" w14:textId="77777777">
        <w:trPr>
          <w:trHeight w:val="630"/>
        </w:trPr>
        <w:tc>
          <w:tcPr>
            <w:tcW w:w="4557"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tcPr>
          <w:p w14:paraId="000000A6" w14:textId="77777777" w:rsidR="001F592E" w:rsidRDefault="00000000" w:rsidP="00BF6FC0">
            <w:pPr>
              <w:spacing w:after="0" w:line="240" w:lineRule="auto"/>
              <w:rPr>
                <w:color w:val="000000"/>
              </w:rPr>
            </w:pPr>
            <w:r>
              <w:rPr>
                <w:color w:val="000000"/>
              </w:rPr>
              <w:t>Planting Area &lt;0.2 ha (ineligible)</w:t>
            </w:r>
          </w:p>
        </w:tc>
        <w:tc>
          <w:tcPr>
            <w:tcW w:w="199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tcPr>
          <w:p w14:paraId="000000A7" w14:textId="4E7B89A0" w:rsidR="001F592E" w:rsidRDefault="003F33E5" w:rsidP="00BF6FC0">
            <w:pPr>
              <w:spacing w:after="0" w:line="240" w:lineRule="auto"/>
              <w:jc w:val="right"/>
              <w:rPr>
                <w:color w:val="000000"/>
              </w:rPr>
            </w:pPr>
            <w:r>
              <w:rPr>
                <w:color w:val="000000"/>
              </w:rPr>
              <w:t>12.50</w:t>
            </w:r>
          </w:p>
        </w:tc>
        <w:tc>
          <w:tcPr>
            <w:tcW w:w="2458"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tcPr>
          <w:p w14:paraId="000000A8" w14:textId="532D707A" w:rsidR="001F592E" w:rsidRDefault="00DE73F8" w:rsidP="00BF6FC0">
            <w:pPr>
              <w:spacing w:after="0" w:line="240" w:lineRule="auto"/>
              <w:jc w:val="right"/>
              <w:rPr>
                <w:color w:val="000000"/>
              </w:rPr>
            </w:pPr>
            <w:r>
              <w:rPr>
                <w:color w:val="000000"/>
              </w:rPr>
              <w:t>0.44</w:t>
            </w:r>
          </w:p>
        </w:tc>
      </w:tr>
      <w:tr w:rsidR="001F592E" w14:paraId="428C6AB1" w14:textId="77777777">
        <w:trPr>
          <w:trHeight w:val="630"/>
        </w:trPr>
        <w:tc>
          <w:tcPr>
            <w:tcW w:w="4557"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tcPr>
          <w:p w14:paraId="000000A9" w14:textId="77777777" w:rsidR="001F592E" w:rsidRDefault="00000000" w:rsidP="00BF6FC0">
            <w:pPr>
              <w:spacing w:after="0" w:line="240" w:lineRule="auto"/>
              <w:rPr>
                <w:color w:val="000000"/>
              </w:rPr>
            </w:pPr>
            <w:r>
              <w:rPr>
                <w:color w:val="000000"/>
              </w:rPr>
              <w:t>Roads</w:t>
            </w:r>
          </w:p>
        </w:tc>
        <w:tc>
          <w:tcPr>
            <w:tcW w:w="199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tcPr>
          <w:p w14:paraId="000000AA" w14:textId="6BDA108C" w:rsidR="001F592E" w:rsidRDefault="003F33E5" w:rsidP="00BF6FC0">
            <w:pPr>
              <w:spacing w:after="0" w:line="240" w:lineRule="auto"/>
              <w:jc w:val="right"/>
              <w:rPr>
                <w:color w:val="000000"/>
              </w:rPr>
            </w:pPr>
            <w:r>
              <w:rPr>
                <w:color w:val="000000"/>
              </w:rPr>
              <w:t>13.17</w:t>
            </w:r>
          </w:p>
        </w:tc>
        <w:tc>
          <w:tcPr>
            <w:tcW w:w="2458"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tcPr>
          <w:p w14:paraId="000000AB" w14:textId="42537387" w:rsidR="001F592E" w:rsidRDefault="00DE73F8" w:rsidP="00BF6FC0">
            <w:pPr>
              <w:spacing w:after="0" w:line="240" w:lineRule="auto"/>
              <w:jc w:val="right"/>
              <w:rPr>
                <w:color w:val="000000"/>
              </w:rPr>
            </w:pPr>
            <w:r>
              <w:rPr>
                <w:color w:val="000000"/>
              </w:rPr>
              <w:t>0.46</w:t>
            </w:r>
          </w:p>
        </w:tc>
      </w:tr>
      <w:tr w:rsidR="001F592E" w14:paraId="1FE5EAFC" w14:textId="77777777">
        <w:trPr>
          <w:trHeight w:val="885"/>
        </w:trPr>
        <w:tc>
          <w:tcPr>
            <w:tcW w:w="4557"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tcPr>
          <w:p w14:paraId="000000AC" w14:textId="364C41AF" w:rsidR="001F592E" w:rsidRDefault="00000000" w:rsidP="00BF6FC0">
            <w:pPr>
              <w:spacing w:after="0" w:line="240" w:lineRule="auto"/>
              <w:rPr>
                <w:color w:val="000000"/>
              </w:rPr>
            </w:pPr>
            <w:r>
              <w:rPr>
                <w:color w:val="000000"/>
              </w:rPr>
              <w:t>Unsuitable**</w:t>
            </w:r>
            <w:r w:rsidR="00DE73F8">
              <w:rPr>
                <w:color w:val="000000"/>
              </w:rPr>
              <w:t>*</w:t>
            </w:r>
          </w:p>
          <w:p w14:paraId="000000AD" w14:textId="77777777" w:rsidR="001F592E" w:rsidRDefault="00000000" w:rsidP="00BF6FC0">
            <w:pPr>
              <w:numPr>
                <w:ilvl w:val="0"/>
                <w:numId w:val="6"/>
              </w:numPr>
              <w:spacing w:after="0" w:line="240" w:lineRule="auto"/>
              <w:rPr>
                <w:color w:val="000000"/>
              </w:rPr>
            </w:pPr>
            <w:r>
              <w:rPr>
                <w:color w:val="000000"/>
              </w:rPr>
              <w:t>Waterbodies</w:t>
            </w:r>
          </w:p>
          <w:p w14:paraId="000000AE" w14:textId="77777777" w:rsidR="001F592E" w:rsidRDefault="00000000" w:rsidP="00BF6FC0">
            <w:pPr>
              <w:numPr>
                <w:ilvl w:val="0"/>
                <w:numId w:val="6"/>
              </w:numPr>
              <w:spacing w:after="0" w:line="240" w:lineRule="auto"/>
              <w:rPr>
                <w:color w:val="000000"/>
              </w:rPr>
            </w:pPr>
            <w:r>
              <w:rPr>
                <w:color w:val="000000"/>
              </w:rPr>
              <w:t>Other</w:t>
            </w:r>
          </w:p>
        </w:tc>
        <w:tc>
          <w:tcPr>
            <w:tcW w:w="199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tcPr>
          <w:p w14:paraId="000000AF" w14:textId="10720022" w:rsidR="001F592E" w:rsidRDefault="00DE73F8" w:rsidP="00DE73F8">
            <w:pPr>
              <w:spacing w:after="0" w:line="240" w:lineRule="auto"/>
              <w:jc w:val="right"/>
              <w:rPr>
                <w:color w:val="000000"/>
              </w:rPr>
            </w:pPr>
            <w:r>
              <w:rPr>
                <w:color w:val="000000"/>
              </w:rPr>
              <w:t>133.83</w:t>
            </w:r>
          </w:p>
        </w:tc>
        <w:tc>
          <w:tcPr>
            <w:tcW w:w="2458"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tcPr>
          <w:p w14:paraId="000000B0" w14:textId="6F7C8761" w:rsidR="001F592E" w:rsidRDefault="00DE73F8" w:rsidP="00BF6FC0">
            <w:pPr>
              <w:spacing w:after="0" w:line="240" w:lineRule="auto"/>
              <w:jc w:val="right"/>
              <w:rPr>
                <w:color w:val="000000"/>
              </w:rPr>
            </w:pPr>
            <w:r>
              <w:rPr>
                <w:color w:val="000000"/>
              </w:rPr>
              <w:t>4.66</w:t>
            </w:r>
          </w:p>
        </w:tc>
      </w:tr>
      <w:tr w:rsidR="001F592E" w14:paraId="5274817D" w14:textId="77777777">
        <w:trPr>
          <w:trHeight w:val="885"/>
        </w:trPr>
        <w:tc>
          <w:tcPr>
            <w:tcW w:w="4557"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tcPr>
          <w:p w14:paraId="000000B3" w14:textId="0DEF6DE0" w:rsidR="001F592E" w:rsidRDefault="00BB2DD0" w:rsidP="00BF6FC0">
            <w:pPr>
              <w:spacing w:after="0" w:line="240" w:lineRule="auto"/>
              <w:rPr>
                <w:color w:val="000000"/>
              </w:rPr>
            </w:pPr>
            <w:r>
              <w:rPr>
                <w:color w:val="000000"/>
              </w:rPr>
              <w:t>Infrastructure</w:t>
            </w:r>
          </w:p>
        </w:tc>
        <w:tc>
          <w:tcPr>
            <w:tcW w:w="199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tcPr>
          <w:p w14:paraId="000000B4" w14:textId="619D9C4A" w:rsidR="001F592E" w:rsidRDefault="00BB2DD0" w:rsidP="00BF6FC0">
            <w:pPr>
              <w:spacing w:after="0" w:line="240" w:lineRule="auto"/>
              <w:jc w:val="right"/>
              <w:rPr>
                <w:color w:val="000000"/>
              </w:rPr>
            </w:pPr>
            <w:r>
              <w:rPr>
                <w:color w:val="000000"/>
              </w:rPr>
              <w:t>0.00</w:t>
            </w:r>
          </w:p>
        </w:tc>
        <w:tc>
          <w:tcPr>
            <w:tcW w:w="2458"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tcPr>
          <w:p w14:paraId="000000B5" w14:textId="7CA80589" w:rsidR="001F592E" w:rsidRDefault="00BB2DD0" w:rsidP="00BF6FC0">
            <w:pPr>
              <w:spacing w:after="0" w:line="240" w:lineRule="auto"/>
              <w:jc w:val="right"/>
              <w:rPr>
                <w:color w:val="000000"/>
              </w:rPr>
            </w:pPr>
            <w:r>
              <w:rPr>
                <w:color w:val="000000"/>
              </w:rPr>
              <w:t>0.00</w:t>
            </w:r>
          </w:p>
        </w:tc>
      </w:tr>
      <w:tr w:rsidR="001F592E" w14:paraId="5A987E3D" w14:textId="77777777">
        <w:trPr>
          <w:trHeight w:val="630"/>
        </w:trPr>
        <w:tc>
          <w:tcPr>
            <w:tcW w:w="4557" w:type="dxa"/>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tcPr>
          <w:p w14:paraId="000000B6" w14:textId="77777777" w:rsidR="001F592E" w:rsidRDefault="00000000" w:rsidP="00BF6FC0">
            <w:pPr>
              <w:spacing w:after="0" w:line="240" w:lineRule="auto"/>
              <w:rPr>
                <w:color w:val="000000"/>
              </w:rPr>
            </w:pPr>
            <w:r>
              <w:rPr>
                <w:color w:val="000000"/>
              </w:rPr>
              <w:t>Total Eligible Planting Area</w:t>
            </w:r>
          </w:p>
        </w:tc>
        <w:tc>
          <w:tcPr>
            <w:tcW w:w="1995" w:type="dxa"/>
            <w:tcBorders>
              <w:top w:val="single" w:sz="6" w:space="0" w:color="1D426F"/>
              <w:left w:val="single" w:sz="6" w:space="0" w:color="1D426F"/>
              <w:bottom w:val="single" w:sz="6" w:space="0" w:color="1D426F"/>
              <w:right w:val="single" w:sz="6" w:space="0" w:color="1D426F"/>
            </w:tcBorders>
            <w:tcMar>
              <w:top w:w="100" w:type="dxa"/>
              <w:left w:w="100" w:type="dxa"/>
              <w:bottom w:w="100" w:type="dxa"/>
              <w:right w:w="100" w:type="dxa"/>
            </w:tcMar>
          </w:tcPr>
          <w:p w14:paraId="000000B7" w14:textId="38711ABC" w:rsidR="001F592E" w:rsidRDefault="00DE73F8" w:rsidP="00BF6FC0">
            <w:pPr>
              <w:spacing w:after="0" w:line="240" w:lineRule="auto"/>
              <w:jc w:val="right"/>
              <w:rPr>
                <w:color w:val="000000"/>
              </w:rPr>
            </w:pPr>
            <w:r w:rsidRPr="00DE73F8">
              <w:rPr>
                <w:color w:val="000000"/>
              </w:rPr>
              <w:t>1637.76</w:t>
            </w:r>
          </w:p>
        </w:tc>
        <w:tc>
          <w:tcPr>
            <w:tcW w:w="2458" w:type="dxa"/>
            <w:tcBorders>
              <w:top w:val="single" w:sz="6" w:space="0" w:color="1D426F"/>
              <w:left w:val="single" w:sz="6" w:space="0" w:color="1D426F"/>
              <w:bottom w:val="single" w:sz="6" w:space="0" w:color="1D426F"/>
              <w:right w:val="single" w:sz="6" w:space="0" w:color="1D426F"/>
            </w:tcBorders>
            <w:tcMar>
              <w:top w:w="0" w:type="dxa"/>
              <w:left w:w="100" w:type="dxa"/>
              <w:bottom w:w="0" w:type="dxa"/>
              <w:right w:w="100" w:type="dxa"/>
            </w:tcMar>
          </w:tcPr>
          <w:p w14:paraId="000000B8" w14:textId="30BCC450" w:rsidR="001F592E" w:rsidRDefault="00DE73F8" w:rsidP="00BF6FC0">
            <w:pPr>
              <w:spacing w:after="0" w:line="240" w:lineRule="auto"/>
              <w:jc w:val="right"/>
              <w:rPr>
                <w:color w:val="000000"/>
              </w:rPr>
            </w:pPr>
            <w:r>
              <w:rPr>
                <w:color w:val="000000"/>
              </w:rPr>
              <w:t>56.99</w:t>
            </w:r>
          </w:p>
        </w:tc>
      </w:tr>
      <w:tr w:rsidR="001F592E" w14:paraId="272FBE3B" w14:textId="77777777">
        <w:trPr>
          <w:trHeight w:val="840"/>
        </w:trPr>
        <w:tc>
          <w:tcPr>
            <w:tcW w:w="9010" w:type="dxa"/>
            <w:gridSpan w:val="3"/>
            <w:tcBorders>
              <w:top w:val="single" w:sz="6" w:space="0" w:color="1D426F"/>
              <w:left w:val="single" w:sz="6" w:space="0" w:color="1D426F"/>
              <w:bottom w:val="single" w:sz="6" w:space="0" w:color="1D426F"/>
              <w:right w:val="single" w:sz="6" w:space="0" w:color="1D426F"/>
            </w:tcBorders>
            <w:shd w:val="clear" w:color="auto" w:fill="F2F2F2"/>
            <w:tcMar>
              <w:top w:w="100" w:type="dxa"/>
              <w:left w:w="100" w:type="dxa"/>
              <w:bottom w:w="100" w:type="dxa"/>
              <w:right w:w="100" w:type="dxa"/>
            </w:tcMar>
          </w:tcPr>
          <w:p w14:paraId="2FE31C5D" w14:textId="0DD6ACE6" w:rsidR="00DE73F8" w:rsidRDefault="00000000" w:rsidP="00BF6FC0">
            <w:pPr>
              <w:spacing w:after="0" w:line="240" w:lineRule="auto"/>
              <w:rPr>
                <w:color w:val="000000"/>
              </w:rPr>
            </w:pPr>
            <w:r>
              <w:rPr>
                <w:color w:val="000000"/>
              </w:rPr>
              <w:t>* The National Forest and Sparse Woody Vegetation data indicates that woody vegetation loss has likely occurred in the past 7 years. These areas require further assessment before being included it in the project area.</w:t>
            </w:r>
            <w:r>
              <w:rPr>
                <w:color w:val="000000"/>
              </w:rPr>
              <w:br/>
              <w:t>**</w:t>
            </w:r>
            <w:r w:rsidR="00DE73F8">
              <w:rPr>
                <w:color w:val="000000"/>
              </w:rPr>
              <w:t xml:space="preserve"> As defined by </w:t>
            </w:r>
            <w:proofErr w:type="spellStart"/>
            <w:r w:rsidR="00DE73F8">
              <w:rPr>
                <w:color w:val="000000"/>
              </w:rPr>
              <w:t>grovia’s</w:t>
            </w:r>
            <w:proofErr w:type="spellEnd"/>
            <w:r w:rsidR="00DE73F8">
              <w:rPr>
                <w:color w:val="000000"/>
              </w:rPr>
              <w:t xml:space="preserve"> tree detection model.</w:t>
            </w:r>
          </w:p>
          <w:p w14:paraId="000000B9" w14:textId="30C7BC9A" w:rsidR="001F592E" w:rsidRDefault="00DE73F8" w:rsidP="00BF6FC0">
            <w:pPr>
              <w:spacing w:after="0" w:line="240" w:lineRule="auto"/>
              <w:rPr>
                <w:color w:val="000000"/>
              </w:rPr>
            </w:pPr>
            <w:r>
              <w:rPr>
                <w:color w:val="000000"/>
              </w:rPr>
              <w:t>***Planting in these areas may require additional consideration.</w:t>
            </w:r>
          </w:p>
        </w:tc>
      </w:tr>
    </w:tbl>
    <w:p w14:paraId="000000BC" w14:textId="77777777" w:rsidR="001F592E" w:rsidRDefault="001F592E" w:rsidP="00BF6FC0">
      <w:pPr>
        <w:spacing w:after="0" w:line="240" w:lineRule="auto"/>
        <w:rPr>
          <w:sz w:val="24"/>
          <w:szCs w:val="24"/>
        </w:rPr>
      </w:pPr>
    </w:p>
    <w:p w14:paraId="68793788" w14:textId="77777777" w:rsidR="00D64FFD" w:rsidRDefault="00D64FFD">
      <w:pPr>
        <w:rPr>
          <w:color w:val="1D426F"/>
          <w:sz w:val="28"/>
          <w:szCs w:val="28"/>
        </w:rPr>
      </w:pPr>
      <w:r>
        <w:br w:type="page"/>
      </w:r>
    </w:p>
    <w:p w14:paraId="000000C0" w14:textId="4FFAED94" w:rsidR="001F592E" w:rsidRDefault="00000000" w:rsidP="00BF6FC0">
      <w:pPr>
        <w:pStyle w:val="Heading2"/>
        <w:spacing w:after="0" w:line="240" w:lineRule="auto"/>
        <w:rPr>
          <w:rFonts w:ascii="Poppins" w:hAnsi="Poppins"/>
        </w:rPr>
      </w:pPr>
      <w:r>
        <w:rPr>
          <w:rFonts w:ascii="Poppins" w:hAnsi="Poppins"/>
        </w:rPr>
        <w:lastRenderedPageBreak/>
        <w:t>Carbon Assessment</w:t>
      </w:r>
    </w:p>
    <w:p w14:paraId="000000C1" w14:textId="07F7762E" w:rsidR="001F592E" w:rsidRDefault="00000000" w:rsidP="00BF6FC0">
      <w:pPr>
        <w:spacing w:after="0" w:line="240" w:lineRule="auto"/>
      </w:pPr>
      <w:r>
        <w:t>Carbon assessment is critical in evaluating the potential of a carbon project, as it quantifies how much carbon can be sequestered or avoided over time. This directly informs the project's carbon yield—the amount of carbon dioxide equivalent (</w:t>
      </w:r>
      <w:proofErr w:type="spellStart"/>
      <w:r>
        <w:t>tCO₂e</w:t>
      </w:r>
      <w:proofErr w:type="spellEnd"/>
      <w:r>
        <w:t>) captured per hectare annually. Understanding carbon yield helps determine the environmental impact and economic viability of the project, guiding decisions on land use, management practices, and long-term returns.</w:t>
      </w:r>
    </w:p>
    <w:p w14:paraId="000000C2" w14:textId="77777777" w:rsidR="001F592E" w:rsidRDefault="001F592E" w:rsidP="00BF6FC0">
      <w:pPr>
        <w:spacing w:after="0" w:line="240" w:lineRule="auto"/>
      </w:pPr>
    </w:p>
    <w:p w14:paraId="4924C025" w14:textId="2D650F37" w:rsidR="00E0191B" w:rsidRDefault="00000000" w:rsidP="00835E8F">
      <w:pPr>
        <w:spacing w:after="0" w:line="240" w:lineRule="auto"/>
      </w:pPr>
      <w:r>
        <w:t>A carbon heatmap visually represents the distribution and capacity of the land to store aboveground carbon. This allows you to review and</w:t>
      </w:r>
      <w:r w:rsidR="00E0191B">
        <w:t xml:space="preserve"> potentially</w:t>
      </w:r>
      <w:r>
        <w:t xml:space="preserve"> optimise your planting area based on the</w:t>
      </w:r>
      <w:r w:rsidR="00E0191B">
        <w:t xml:space="preserve"> estimated</w:t>
      </w:r>
      <w:r>
        <w:t xml:space="preserve"> carbon yield. </w:t>
      </w:r>
      <w:r w:rsidR="00835E8F" w:rsidRPr="00835E8F">
        <w:t xml:space="preserve">The highest yielding regions </w:t>
      </w:r>
      <w:proofErr w:type="gramStart"/>
      <w:r w:rsidR="00835E8F" w:rsidRPr="00835E8F">
        <w:t>are located in</w:t>
      </w:r>
      <w:proofErr w:type="gramEnd"/>
      <w:r w:rsidR="00835E8F" w:rsidRPr="00835E8F">
        <w:t xml:space="preserve"> the northern portion of the property, forming a west-to-east gradient with peak returns concentrated in the western segment. The remainder of the property exhibits relatively uniform yields, with the lowest values occurring in the central-west area (Figure 3).</w:t>
      </w:r>
    </w:p>
    <w:p w14:paraId="2CE731FD" w14:textId="77777777" w:rsidR="00E0191B" w:rsidRDefault="00E0191B" w:rsidP="00BF6FC0">
      <w:pPr>
        <w:spacing w:after="0" w:line="240" w:lineRule="auto"/>
      </w:pPr>
    </w:p>
    <w:p w14:paraId="6158766A" w14:textId="77777777" w:rsidR="00957507" w:rsidRDefault="00967827" w:rsidP="00957507">
      <w:pPr>
        <w:keepNext/>
        <w:spacing w:after="0" w:line="240" w:lineRule="auto"/>
      </w:pPr>
      <w:r>
        <w:rPr>
          <w:noProof/>
        </w:rPr>
        <w:drawing>
          <wp:inline distT="0" distB="0" distL="0" distR="0" wp14:anchorId="25A5EB7F" wp14:editId="12FE4F70">
            <wp:extent cx="5731510" cy="4585335"/>
            <wp:effectExtent l="0" t="0" r="0" b="0"/>
            <wp:docPr id="18890565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56565" name="Picture 1889056565"/>
                    <pic:cNvPicPr/>
                  </pic:nvPicPr>
                  <pic:blipFill>
                    <a:blip r:embed="rId13">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21EC2103" w14:textId="68B4F456" w:rsidR="00E0191B" w:rsidRDefault="00957507" w:rsidP="00957507">
      <w:pPr>
        <w:pStyle w:val="Caption"/>
      </w:pPr>
      <w:r>
        <w:t xml:space="preserve">Figure </w:t>
      </w:r>
      <w:r>
        <w:fldChar w:fldCharType="begin"/>
      </w:r>
      <w:r>
        <w:instrText xml:space="preserve"> SEQ Figure \* ARABIC </w:instrText>
      </w:r>
      <w:r>
        <w:fldChar w:fldCharType="separate"/>
      </w:r>
      <w:r w:rsidR="00692394">
        <w:rPr>
          <w:noProof/>
        </w:rPr>
        <w:t>3</w:t>
      </w:r>
      <w:r>
        <w:fldChar w:fldCharType="end"/>
      </w:r>
      <w:r>
        <w:t xml:space="preserve">. </w:t>
      </w:r>
      <w:r w:rsidRPr="002246AD">
        <w:t>Spatial distribution of carbon yield across the property.</w:t>
      </w:r>
    </w:p>
    <w:p w14:paraId="000000C5" w14:textId="1FECDFEC" w:rsidR="00F1188D" w:rsidRDefault="00F1188D">
      <w:r>
        <w:br w:type="page"/>
      </w:r>
    </w:p>
    <w:p w14:paraId="000000C6" w14:textId="4DD938A4" w:rsidR="001F592E" w:rsidRDefault="00000000" w:rsidP="00BF6FC0">
      <w:pPr>
        <w:spacing w:after="0" w:line="240" w:lineRule="auto"/>
      </w:pPr>
      <w:r w:rsidRPr="00FB4782">
        <w:lastRenderedPageBreak/>
        <w:t xml:space="preserve">An initial method-compliant </w:t>
      </w:r>
      <w:proofErr w:type="spellStart"/>
      <w:r w:rsidRPr="00FB4782">
        <w:t>FullCAM</w:t>
      </w:r>
      <w:proofErr w:type="spellEnd"/>
      <w:r w:rsidRPr="00FB4782">
        <w:t xml:space="preserve"> carbon assessment stratified the property into </w:t>
      </w:r>
      <w:r w:rsidR="00967827">
        <w:t>48</w:t>
      </w:r>
      <w:r w:rsidRPr="00FB4782">
        <w:t xml:space="preserve"> carbon estimation areas (CEAs)</w:t>
      </w:r>
      <w:r w:rsidR="000F68F8">
        <w:t xml:space="preserve"> (</w:t>
      </w:r>
      <w:r w:rsidR="00D07F1E">
        <w:fldChar w:fldCharType="begin"/>
      </w:r>
      <w:r w:rsidR="00D07F1E">
        <w:instrText xml:space="preserve"> REF _Ref205286396 \h </w:instrText>
      </w:r>
      <w:r w:rsidR="00D07F1E">
        <w:fldChar w:fldCharType="separate"/>
      </w:r>
      <w:r w:rsidR="00D07F1E">
        <w:t xml:space="preserve">Figure </w:t>
      </w:r>
      <w:r w:rsidR="00D07F1E">
        <w:rPr>
          <w:noProof/>
        </w:rPr>
        <w:t>4</w:t>
      </w:r>
      <w:r w:rsidR="00D07F1E">
        <w:fldChar w:fldCharType="end"/>
      </w:r>
      <w:r w:rsidR="000F68F8">
        <w:t>)</w:t>
      </w:r>
      <w:r w:rsidRPr="00FB4782">
        <w:t>. CEAs were defined by land homogeneity</w:t>
      </w:r>
      <w:r w:rsidR="00FB4782">
        <w:t xml:space="preserve"> indexed by pre-</w:t>
      </w:r>
      <w:r w:rsidR="00967827">
        <w:t>E</w:t>
      </w:r>
      <w:r w:rsidR="00FB4782">
        <w:t>uropean vegetation classification</w:t>
      </w:r>
      <w:r w:rsidRPr="00FB4782">
        <w:t>. It is highly recommended that a site visit is conducted to assess other factors such as land management history</w:t>
      </w:r>
      <w:r w:rsidR="00FB4782">
        <w:t xml:space="preserve"> may have influenced variations in site characteristics. </w:t>
      </w:r>
    </w:p>
    <w:p w14:paraId="7B0D751A" w14:textId="77777777" w:rsidR="00627E0A" w:rsidRPr="00FB4782" w:rsidRDefault="00627E0A" w:rsidP="00BF6FC0">
      <w:pPr>
        <w:spacing w:after="0" w:line="240" w:lineRule="auto"/>
      </w:pPr>
    </w:p>
    <w:p w14:paraId="374C782B" w14:textId="77777777" w:rsidR="00473DE1" w:rsidRDefault="000E2964" w:rsidP="00473DE1">
      <w:pPr>
        <w:keepNext/>
        <w:spacing w:after="0" w:line="240" w:lineRule="auto"/>
      </w:pPr>
      <w:r>
        <w:rPr>
          <w:noProof/>
        </w:rPr>
        <w:drawing>
          <wp:inline distT="0" distB="0" distL="0" distR="0" wp14:anchorId="25F24A67" wp14:editId="4816FE94">
            <wp:extent cx="5731510" cy="4064635"/>
            <wp:effectExtent l="0" t="0" r="0" b="0"/>
            <wp:docPr id="135150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05439" name="Picture 13515054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64635"/>
                    </a:xfrm>
                    <a:prstGeom prst="rect">
                      <a:avLst/>
                    </a:prstGeom>
                  </pic:spPr>
                </pic:pic>
              </a:graphicData>
            </a:graphic>
          </wp:inline>
        </w:drawing>
      </w:r>
    </w:p>
    <w:p w14:paraId="000000C7" w14:textId="03A77AA3" w:rsidR="001F592E" w:rsidRDefault="00473DE1" w:rsidP="00473DE1">
      <w:pPr>
        <w:pStyle w:val="Caption"/>
        <w:rPr>
          <w:highlight w:val="yellow"/>
        </w:rPr>
      </w:pPr>
      <w:bookmarkStart w:id="1" w:name="_Ref205286396"/>
      <w:r>
        <w:t xml:space="preserve">Figure </w:t>
      </w:r>
      <w:r>
        <w:fldChar w:fldCharType="begin"/>
      </w:r>
      <w:r>
        <w:instrText xml:space="preserve"> SEQ Figure \* ARABIC </w:instrText>
      </w:r>
      <w:r>
        <w:fldChar w:fldCharType="separate"/>
      </w:r>
      <w:r w:rsidR="00692394">
        <w:rPr>
          <w:noProof/>
        </w:rPr>
        <w:t>4</w:t>
      </w:r>
      <w:r>
        <w:fldChar w:fldCharType="end"/>
      </w:r>
      <w:bookmarkEnd w:id="1"/>
      <w:r>
        <w:t>.</w:t>
      </w:r>
      <w:r w:rsidRPr="00473DE1">
        <w:rPr>
          <w:color w:val="000000"/>
        </w:rPr>
        <w:t xml:space="preserve"> </w:t>
      </w:r>
      <w:r>
        <w:rPr>
          <w:color w:val="000000"/>
        </w:rPr>
        <w:t>CEA stratification and modelling points of Pages Creek property.</w:t>
      </w:r>
    </w:p>
    <w:p w14:paraId="4A88B337" w14:textId="77777777" w:rsidR="00007414" w:rsidRPr="00E0191B" w:rsidRDefault="00007414" w:rsidP="00BF6FC0">
      <w:pPr>
        <w:spacing w:after="0" w:line="240" w:lineRule="auto"/>
        <w:rPr>
          <w:highlight w:val="yellow"/>
        </w:rPr>
      </w:pPr>
    </w:p>
    <w:p w14:paraId="000000C8" w14:textId="49134F2E" w:rsidR="001F592E" w:rsidRDefault="00000000" w:rsidP="00BF6FC0">
      <w:pPr>
        <w:spacing w:after="0" w:line="240" w:lineRule="auto"/>
      </w:pPr>
      <w:r w:rsidRPr="00FB4782">
        <w:t xml:space="preserve">The initial desktop </w:t>
      </w:r>
      <w:proofErr w:type="spellStart"/>
      <w:r w:rsidRPr="00FB4782">
        <w:t>FullCAM</w:t>
      </w:r>
      <w:proofErr w:type="spellEnd"/>
      <w:r w:rsidRPr="00FB4782">
        <w:t xml:space="preserve"> carbon assessment indicated a potential return of </w:t>
      </w:r>
      <w:r w:rsidR="00967827">
        <w:t>26.3</w:t>
      </w:r>
      <w:r w:rsidR="00007414">
        <w:t xml:space="preserve"> </w:t>
      </w:r>
      <w:r w:rsidRPr="00FB4782">
        <w:t>tCO</w:t>
      </w:r>
      <w:r w:rsidRPr="00FB4782">
        <w:rPr>
          <w:vertAlign w:val="subscript"/>
        </w:rPr>
        <w:t>2</w:t>
      </w:r>
      <w:r w:rsidRPr="00FB4782">
        <w:t>/ha/year, equivalent to approximately</w:t>
      </w:r>
      <w:r w:rsidR="00007414">
        <w:t xml:space="preserve"> </w:t>
      </w:r>
      <w:r w:rsidR="00967827">
        <w:t>807,776</w:t>
      </w:r>
      <w:r w:rsidRPr="00FB4782">
        <w:t xml:space="preserve"> Australian Carbon Credit Units (ACCUs) when considering the risk of reversal buffer for a project registered with a permanence period of 25 years</w:t>
      </w:r>
      <w:r w:rsidR="00627E0A">
        <w:t xml:space="preserve"> (Table 4). A breakdown of ACCU generation can be seen in Table 5 and Figure 5. </w:t>
      </w:r>
    </w:p>
    <w:p w14:paraId="78CB7357" w14:textId="77777777" w:rsidR="003448DF" w:rsidRDefault="003448DF" w:rsidP="00BF6FC0">
      <w:pPr>
        <w:spacing w:after="0" w:line="240" w:lineRule="auto"/>
      </w:pPr>
    </w:p>
    <w:p w14:paraId="000000E4" w14:textId="3A3434F0" w:rsidR="001F592E" w:rsidRDefault="003448DF" w:rsidP="00BF6FC0">
      <w:pPr>
        <w:spacing w:after="0" w:line="240" w:lineRule="auto"/>
      </w:pPr>
      <w:r>
        <w:rPr>
          <w:b/>
        </w:rPr>
        <w:t>Key Action</w:t>
      </w:r>
      <w:r>
        <w:t xml:space="preserve">: A site visit is required to refine the planting area and determine other factors that may result in further CEA stratification before re-running a method compliant </w:t>
      </w:r>
      <w:proofErr w:type="spellStart"/>
      <w:r>
        <w:t>FullCAM</w:t>
      </w:r>
      <w:proofErr w:type="spellEnd"/>
      <w:r>
        <w:t xml:space="preserve"> assessment.</w:t>
      </w:r>
    </w:p>
    <w:p w14:paraId="39700F09" w14:textId="77777777" w:rsidR="00627E0A" w:rsidRDefault="00627E0A" w:rsidP="00BF6FC0">
      <w:pPr>
        <w:spacing w:after="0" w:line="240" w:lineRule="auto"/>
      </w:pPr>
    </w:p>
    <w:p w14:paraId="100E0F85" w14:textId="77777777" w:rsidR="00627E0A" w:rsidRDefault="00627E0A" w:rsidP="00BF6FC0">
      <w:pPr>
        <w:spacing w:after="0" w:line="240" w:lineRule="auto"/>
      </w:pPr>
    </w:p>
    <w:p w14:paraId="000E99C3" w14:textId="29641A16" w:rsidR="003448DF" w:rsidRPr="003448DF" w:rsidRDefault="003448DF" w:rsidP="00BF6FC0">
      <w:pPr>
        <w:spacing w:after="0" w:line="240" w:lineRule="auto"/>
      </w:pPr>
    </w:p>
    <w:p w14:paraId="000000E5" w14:textId="16F49B61" w:rsidR="001F592E" w:rsidRDefault="00000000" w:rsidP="00BF6FC0">
      <w:pPr>
        <w:keepNext/>
        <w:pBdr>
          <w:top w:val="nil"/>
          <w:left w:val="nil"/>
          <w:bottom w:val="nil"/>
          <w:right w:val="nil"/>
          <w:between w:val="nil"/>
        </w:pBdr>
        <w:spacing w:after="0" w:line="240" w:lineRule="auto"/>
        <w:rPr>
          <w:i/>
          <w:color w:val="000000"/>
          <w:sz w:val="18"/>
          <w:szCs w:val="18"/>
        </w:rPr>
      </w:pPr>
      <w:r w:rsidRPr="00627E0A">
        <w:rPr>
          <w:i/>
          <w:color w:val="000000"/>
          <w:sz w:val="18"/>
          <w:szCs w:val="18"/>
        </w:rPr>
        <w:lastRenderedPageBreak/>
        <w:t xml:space="preserve">Table 4. Detailed breakdown of estimated </w:t>
      </w:r>
      <w:r w:rsidR="00007414" w:rsidRPr="00627E0A">
        <w:rPr>
          <w:i/>
          <w:color w:val="000000"/>
          <w:sz w:val="18"/>
          <w:szCs w:val="18"/>
        </w:rPr>
        <w:t>c</w:t>
      </w:r>
      <w:r w:rsidRPr="00627E0A">
        <w:rPr>
          <w:i/>
          <w:color w:val="000000"/>
          <w:sz w:val="18"/>
          <w:szCs w:val="18"/>
        </w:rPr>
        <w:t xml:space="preserve">arbon </w:t>
      </w:r>
      <w:r w:rsidR="00007414" w:rsidRPr="00627E0A">
        <w:rPr>
          <w:i/>
          <w:color w:val="000000"/>
          <w:sz w:val="18"/>
          <w:szCs w:val="18"/>
        </w:rPr>
        <w:t>y</w:t>
      </w:r>
      <w:r w:rsidRPr="00627E0A">
        <w:rPr>
          <w:i/>
          <w:color w:val="000000"/>
          <w:sz w:val="18"/>
          <w:szCs w:val="18"/>
        </w:rPr>
        <w:t xml:space="preserve">ield from an initial </w:t>
      </w:r>
      <w:proofErr w:type="spellStart"/>
      <w:r w:rsidRPr="00627E0A">
        <w:rPr>
          <w:i/>
          <w:color w:val="000000"/>
          <w:sz w:val="18"/>
          <w:szCs w:val="18"/>
        </w:rPr>
        <w:t>FullCAM</w:t>
      </w:r>
      <w:proofErr w:type="spellEnd"/>
      <w:r w:rsidRPr="00627E0A">
        <w:rPr>
          <w:i/>
          <w:color w:val="000000"/>
          <w:sz w:val="18"/>
          <w:szCs w:val="18"/>
        </w:rPr>
        <w:t xml:space="preserve"> carbon assessment</w:t>
      </w:r>
      <w:r w:rsidR="00007414" w:rsidRPr="00627E0A">
        <w:rPr>
          <w:i/>
          <w:color w:val="000000"/>
          <w:sz w:val="18"/>
          <w:szCs w:val="18"/>
        </w:rPr>
        <w:t>.</w:t>
      </w:r>
    </w:p>
    <w:p w14:paraId="6A8B5CD1" w14:textId="77777777" w:rsidR="00627E0A" w:rsidRDefault="00627E0A" w:rsidP="00BF6FC0">
      <w:pPr>
        <w:keepNext/>
        <w:pBdr>
          <w:top w:val="nil"/>
          <w:left w:val="nil"/>
          <w:bottom w:val="nil"/>
          <w:right w:val="nil"/>
          <w:between w:val="nil"/>
        </w:pBdr>
        <w:spacing w:after="0" w:line="240" w:lineRule="auto"/>
        <w:rPr>
          <w:i/>
          <w:color w:val="000000"/>
          <w:sz w:val="18"/>
          <w:szCs w:val="18"/>
        </w:rPr>
      </w:pPr>
    </w:p>
    <w:tbl>
      <w:tblPr>
        <w:tblStyle w:val="af"/>
        <w:tblW w:w="7222" w:type="dxa"/>
        <w:jc w:val="center"/>
        <w:tblLayout w:type="fixed"/>
        <w:tblLook w:val="0400" w:firstRow="0" w:lastRow="0" w:firstColumn="0" w:lastColumn="0" w:noHBand="0" w:noVBand="1"/>
      </w:tblPr>
      <w:tblGrid>
        <w:gridCol w:w="3961"/>
        <w:gridCol w:w="3261"/>
      </w:tblGrid>
      <w:tr w:rsidR="001F592E" w14:paraId="2C32F86C" w14:textId="77777777" w:rsidTr="003448DF">
        <w:trPr>
          <w:trHeight w:val="435"/>
          <w:jc w:val="center"/>
        </w:trPr>
        <w:tc>
          <w:tcPr>
            <w:tcW w:w="3961" w:type="dxa"/>
            <w:tcBorders>
              <w:top w:val="single" w:sz="6" w:space="0" w:color="000000"/>
              <w:left w:val="single" w:sz="6" w:space="0" w:color="000000"/>
              <w:bottom w:val="single" w:sz="6" w:space="0" w:color="000000"/>
              <w:right w:val="single" w:sz="6" w:space="0" w:color="000000"/>
            </w:tcBorders>
            <w:shd w:val="clear" w:color="auto" w:fill="1D426F"/>
            <w:tcMar>
              <w:top w:w="0" w:type="dxa"/>
              <w:left w:w="100" w:type="dxa"/>
              <w:bottom w:w="0" w:type="dxa"/>
              <w:right w:w="100" w:type="dxa"/>
            </w:tcMar>
            <w:vAlign w:val="center"/>
          </w:tcPr>
          <w:p w14:paraId="000000E6" w14:textId="77777777" w:rsidR="001F592E" w:rsidRDefault="00000000" w:rsidP="00BF6FC0">
            <w:pPr>
              <w:spacing w:before="80" w:after="0" w:line="240" w:lineRule="auto"/>
              <w:rPr>
                <w:color w:val="FFFFFF"/>
              </w:rPr>
            </w:pPr>
            <w:r>
              <w:rPr>
                <w:b/>
                <w:color w:val="FFFFFF"/>
              </w:rPr>
              <w:t>Metric</w:t>
            </w:r>
          </w:p>
        </w:tc>
        <w:tc>
          <w:tcPr>
            <w:tcW w:w="3261" w:type="dxa"/>
            <w:tcBorders>
              <w:top w:val="single" w:sz="6" w:space="0" w:color="000000"/>
              <w:left w:val="single" w:sz="6" w:space="0" w:color="000000"/>
              <w:bottom w:val="single" w:sz="6" w:space="0" w:color="000000"/>
              <w:right w:val="single" w:sz="6" w:space="0" w:color="000000"/>
            </w:tcBorders>
            <w:shd w:val="clear" w:color="auto" w:fill="1D426F"/>
            <w:tcMar>
              <w:top w:w="0" w:type="dxa"/>
              <w:left w:w="100" w:type="dxa"/>
              <w:bottom w:w="0" w:type="dxa"/>
              <w:right w:w="100" w:type="dxa"/>
            </w:tcMar>
            <w:vAlign w:val="center"/>
          </w:tcPr>
          <w:p w14:paraId="000000E7" w14:textId="77777777" w:rsidR="001F592E" w:rsidRDefault="00000000" w:rsidP="00BF6FC0">
            <w:pPr>
              <w:spacing w:before="80" w:after="0" w:line="240" w:lineRule="auto"/>
              <w:jc w:val="center"/>
              <w:rPr>
                <w:color w:val="FFFFFF"/>
              </w:rPr>
            </w:pPr>
            <w:r>
              <w:rPr>
                <w:b/>
                <w:color w:val="FFFFFF"/>
              </w:rPr>
              <w:t>Value</w:t>
            </w:r>
          </w:p>
        </w:tc>
      </w:tr>
      <w:tr w:rsidR="001F592E" w14:paraId="3A711190" w14:textId="77777777" w:rsidTr="003448DF">
        <w:trPr>
          <w:trHeight w:val="435"/>
          <w:jc w:val="center"/>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tcPr>
          <w:p w14:paraId="000000E8" w14:textId="77777777" w:rsidR="001F592E" w:rsidRDefault="00000000" w:rsidP="00BF6FC0">
            <w:pPr>
              <w:spacing w:before="80" w:after="0" w:line="240" w:lineRule="auto"/>
            </w:pPr>
            <w:r>
              <w:t>Project Planting Area</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00000E9" w14:textId="301C8AA7" w:rsidR="001F592E" w:rsidRDefault="00967827" w:rsidP="00BF6FC0">
            <w:pPr>
              <w:spacing w:before="80" w:after="0" w:line="240" w:lineRule="auto"/>
              <w:jc w:val="center"/>
            </w:pPr>
            <w:r>
              <w:t>1637.76ha</w:t>
            </w:r>
          </w:p>
        </w:tc>
      </w:tr>
      <w:tr w:rsidR="001F592E" w14:paraId="1EBBA259" w14:textId="77777777" w:rsidTr="003448DF">
        <w:trPr>
          <w:trHeight w:val="435"/>
          <w:jc w:val="center"/>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tcPr>
          <w:p w14:paraId="000000EA" w14:textId="77777777" w:rsidR="001F592E" w:rsidRDefault="00000000" w:rsidP="00BF6FC0">
            <w:pPr>
              <w:spacing w:before="80" w:after="0" w:line="240" w:lineRule="auto"/>
            </w:pPr>
            <w:r>
              <w:t>Estimated Carbon Yield - Gross</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00000EB" w14:textId="77777777" w:rsidR="001F592E" w:rsidRDefault="001F592E" w:rsidP="00BF6FC0">
            <w:pPr>
              <w:spacing w:before="80" w:after="0" w:line="240" w:lineRule="auto"/>
              <w:jc w:val="center"/>
            </w:pPr>
          </w:p>
        </w:tc>
      </w:tr>
      <w:tr w:rsidR="001F592E" w14:paraId="1F4FEC6D" w14:textId="77777777" w:rsidTr="003448DF">
        <w:trPr>
          <w:trHeight w:val="495"/>
          <w:jc w:val="center"/>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tcPr>
          <w:p w14:paraId="000000EC" w14:textId="77777777" w:rsidR="001F592E" w:rsidRDefault="00000000" w:rsidP="00BF6FC0">
            <w:pPr>
              <w:numPr>
                <w:ilvl w:val="0"/>
                <w:numId w:val="4"/>
              </w:numPr>
              <w:pBdr>
                <w:top w:val="nil"/>
                <w:left w:val="nil"/>
                <w:bottom w:val="nil"/>
                <w:right w:val="nil"/>
                <w:between w:val="nil"/>
              </w:pBdr>
              <w:spacing w:before="80" w:after="0" w:line="240" w:lineRule="auto"/>
            </w:pPr>
            <w:r>
              <w:rPr>
                <w:color w:val="000000"/>
              </w:rPr>
              <w:t>Project Total</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00000ED" w14:textId="0679581B" w:rsidR="001F592E" w:rsidRDefault="00967827" w:rsidP="00BF6FC0">
            <w:pPr>
              <w:spacing w:before="80" w:after="0" w:line="240" w:lineRule="auto"/>
              <w:jc w:val="center"/>
            </w:pPr>
            <w:r>
              <w:t xml:space="preserve">1,077,034 </w:t>
            </w:r>
            <w:r w:rsidR="00007414">
              <w:t>tCO</w:t>
            </w:r>
            <w:r w:rsidR="00007414">
              <w:rPr>
                <w:vertAlign w:val="subscript"/>
              </w:rPr>
              <w:t>2</w:t>
            </w:r>
            <w:r w:rsidR="00007414">
              <w:t>e</w:t>
            </w:r>
          </w:p>
        </w:tc>
      </w:tr>
      <w:tr w:rsidR="001F592E" w14:paraId="582DDEFF" w14:textId="77777777" w:rsidTr="003448DF">
        <w:trPr>
          <w:trHeight w:val="495"/>
          <w:jc w:val="center"/>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tcPr>
          <w:p w14:paraId="000000EE" w14:textId="77777777" w:rsidR="001F592E" w:rsidRDefault="00000000" w:rsidP="00BF6FC0">
            <w:pPr>
              <w:numPr>
                <w:ilvl w:val="0"/>
                <w:numId w:val="4"/>
              </w:numPr>
              <w:pBdr>
                <w:top w:val="nil"/>
                <w:left w:val="nil"/>
                <w:bottom w:val="nil"/>
                <w:right w:val="nil"/>
                <w:between w:val="nil"/>
              </w:pBdr>
              <w:spacing w:before="80" w:after="0" w:line="240" w:lineRule="auto"/>
            </w:pPr>
            <w:r>
              <w:rPr>
                <w:color w:val="000000"/>
              </w:rPr>
              <w:t>per ha</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00000EF" w14:textId="36DE1FC0" w:rsidR="001F592E" w:rsidRDefault="00967827" w:rsidP="00BF6FC0">
            <w:pPr>
              <w:spacing w:before="80" w:after="0" w:line="240" w:lineRule="auto"/>
              <w:jc w:val="center"/>
            </w:pPr>
            <w:r>
              <w:t xml:space="preserve">657.63 </w:t>
            </w:r>
            <w:r w:rsidR="00007414">
              <w:t>tCO</w:t>
            </w:r>
            <w:r w:rsidR="00007414">
              <w:rPr>
                <w:vertAlign w:val="subscript"/>
              </w:rPr>
              <w:t>2</w:t>
            </w:r>
            <w:r w:rsidR="00007414">
              <w:t>e</w:t>
            </w:r>
          </w:p>
        </w:tc>
      </w:tr>
      <w:tr w:rsidR="001F592E" w14:paraId="72D0CED3" w14:textId="77777777" w:rsidTr="003448DF">
        <w:trPr>
          <w:trHeight w:val="495"/>
          <w:jc w:val="center"/>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tcPr>
          <w:p w14:paraId="000000F0" w14:textId="77777777" w:rsidR="001F592E" w:rsidRDefault="00000000" w:rsidP="00BF6FC0">
            <w:pPr>
              <w:numPr>
                <w:ilvl w:val="0"/>
                <w:numId w:val="4"/>
              </w:numPr>
              <w:pBdr>
                <w:top w:val="nil"/>
                <w:left w:val="nil"/>
                <w:bottom w:val="nil"/>
                <w:right w:val="nil"/>
                <w:between w:val="nil"/>
              </w:pBdr>
              <w:spacing w:before="80" w:after="0" w:line="240" w:lineRule="auto"/>
            </w:pPr>
            <w:r>
              <w:rPr>
                <w:color w:val="000000"/>
              </w:rPr>
              <w:t>per ha per year</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00000F1" w14:textId="671C0F1F" w:rsidR="001F592E" w:rsidRDefault="00967827" w:rsidP="00BF6FC0">
            <w:pPr>
              <w:spacing w:before="80" w:after="0" w:line="240" w:lineRule="auto"/>
              <w:jc w:val="center"/>
            </w:pPr>
            <w:r>
              <w:t>26.3</w:t>
            </w:r>
            <w:r w:rsidR="00007414">
              <w:t xml:space="preserve"> tCO</w:t>
            </w:r>
            <w:r w:rsidR="00007414">
              <w:rPr>
                <w:vertAlign w:val="subscript"/>
              </w:rPr>
              <w:t>2</w:t>
            </w:r>
            <w:r w:rsidR="00007414">
              <w:t>e</w:t>
            </w:r>
          </w:p>
        </w:tc>
      </w:tr>
      <w:tr w:rsidR="001F592E" w14:paraId="4F9B6DF6" w14:textId="77777777" w:rsidTr="003448DF">
        <w:trPr>
          <w:trHeight w:val="435"/>
          <w:jc w:val="center"/>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tcPr>
          <w:p w14:paraId="000000F2" w14:textId="77777777" w:rsidR="001F592E" w:rsidRDefault="00000000" w:rsidP="00BF6FC0">
            <w:pPr>
              <w:spacing w:before="80" w:after="0" w:line="240" w:lineRule="auto"/>
            </w:pPr>
            <w:r>
              <w:t>Estimated Carbon Yield - Net</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00000F3" w14:textId="77777777" w:rsidR="001F592E" w:rsidRDefault="001F592E" w:rsidP="00BF6FC0">
            <w:pPr>
              <w:spacing w:before="80" w:after="0" w:line="240" w:lineRule="auto"/>
              <w:jc w:val="center"/>
            </w:pPr>
          </w:p>
        </w:tc>
      </w:tr>
      <w:tr w:rsidR="001F592E" w14:paraId="18D65335" w14:textId="77777777" w:rsidTr="003448DF">
        <w:trPr>
          <w:trHeight w:val="465"/>
          <w:jc w:val="center"/>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tcPr>
          <w:p w14:paraId="000000F4" w14:textId="77777777" w:rsidR="001F592E" w:rsidRDefault="00000000" w:rsidP="00BF6FC0">
            <w:pPr>
              <w:numPr>
                <w:ilvl w:val="0"/>
                <w:numId w:val="4"/>
              </w:numPr>
              <w:pBdr>
                <w:top w:val="nil"/>
                <w:left w:val="nil"/>
                <w:bottom w:val="nil"/>
                <w:right w:val="nil"/>
                <w:between w:val="nil"/>
              </w:pBdr>
              <w:spacing w:before="80" w:after="0" w:line="240" w:lineRule="auto"/>
            </w:pPr>
            <w:r>
              <w:rPr>
                <w:color w:val="000000"/>
              </w:rPr>
              <w:t>25-year Permanence</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00000F5" w14:textId="33C6CEED" w:rsidR="001F592E" w:rsidRDefault="00967827" w:rsidP="00BF6FC0">
            <w:pPr>
              <w:spacing w:before="80" w:after="0" w:line="240" w:lineRule="auto"/>
              <w:jc w:val="center"/>
            </w:pPr>
            <w:r>
              <w:t>807,776</w:t>
            </w:r>
            <w:r w:rsidR="00007414">
              <w:t xml:space="preserve"> ACCUs</w:t>
            </w:r>
          </w:p>
        </w:tc>
      </w:tr>
      <w:tr w:rsidR="001F592E" w14:paraId="7142CDC0" w14:textId="77777777" w:rsidTr="003448DF">
        <w:trPr>
          <w:trHeight w:val="465"/>
          <w:jc w:val="center"/>
        </w:trPr>
        <w:tc>
          <w:tcPr>
            <w:tcW w:w="3961"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vAlign w:val="center"/>
          </w:tcPr>
          <w:p w14:paraId="000000F6" w14:textId="77777777" w:rsidR="001F592E" w:rsidRDefault="00000000" w:rsidP="00BF6FC0">
            <w:pPr>
              <w:numPr>
                <w:ilvl w:val="0"/>
                <w:numId w:val="4"/>
              </w:numPr>
              <w:pBdr>
                <w:top w:val="nil"/>
                <w:left w:val="nil"/>
                <w:bottom w:val="nil"/>
                <w:right w:val="nil"/>
                <w:between w:val="nil"/>
              </w:pBdr>
              <w:spacing w:before="80" w:after="0" w:line="240" w:lineRule="auto"/>
            </w:pPr>
            <w:r>
              <w:rPr>
                <w:color w:val="000000"/>
              </w:rPr>
              <w:t>100-year Permanence</w:t>
            </w:r>
          </w:p>
        </w:tc>
        <w:tc>
          <w:tcPr>
            <w:tcW w:w="32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00000F7" w14:textId="41EF7663" w:rsidR="001F592E" w:rsidRDefault="00967827" w:rsidP="00BF6FC0">
            <w:pPr>
              <w:spacing w:before="80" w:after="0" w:line="240" w:lineRule="auto"/>
              <w:jc w:val="center"/>
            </w:pPr>
            <w:r>
              <w:t>1,023,183</w:t>
            </w:r>
            <w:r w:rsidR="00007414">
              <w:t xml:space="preserve"> ACCUs</w:t>
            </w:r>
          </w:p>
        </w:tc>
      </w:tr>
    </w:tbl>
    <w:p w14:paraId="000000FA" w14:textId="77777777" w:rsidR="001F592E" w:rsidRDefault="001F592E" w:rsidP="00BF6FC0">
      <w:pPr>
        <w:spacing w:after="0" w:line="240" w:lineRule="auto"/>
      </w:pPr>
    </w:p>
    <w:p w14:paraId="000000FB" w14:textId="77777777" w:rsidR="001F592E" w:rsidRDefault="00000000" w:rsidP="00BF6FC0">
      <w:pPr>
        <w:pStyle w:val="Heading3"/>
        <w:spacing w:after="0" w:line="240" w:lineRule="auto"/>
        <w:rPr>
          <w:rFonts w:ascii="Poppins" w:hAnsi="Poppins"/>
        </w:rPr>
      </w:pPr>
      <w:r>
        <w:rPr>
          <w:rFonts w:ascii="Poppins" w:hAnsi="Poppins"/>
        </w:rPr>
        <w:t>Carbon Credits</w:t>
      </w:r>
    </w:p>
    <w:p w14:paraId="000000FC" w14:textId="7ECAA949" w:rsidR="001F592E" w:rsidRDefault="00000000" w:rsidP="00BF6FC0">
      <w:pPr>
        <w:pBdr>
          <w:top w:val="nil"/>
          <w:left w:val="nil"/>
          <w:bottom w:val="nil"/>
          <w:right w:val="nil"/>
          <w:between w:val="nil"/>
        </w:pBdr>
        <w:spacing w:after="0" w:line="240" w:lineRule="auto"/>
        <w:rPr>
          <w:color w:val="000000"/>
        </w:rPr>
      </w:pPr>
      <w:r>
        <w:rPr>
          <w:color w:val="000000"/>
        </w:rPr>
        <w:t>This section provides insight into the total credit issuance trajectory of gross Australian Carbon Credit Units (ACCUs) over a 25-year permanence period.</w:t>
      </w:r>
      <w:r>
        <w:rPr>
          <w:color w:val="000000"/>
        </w:rPr>
        <w:br/>
      </w:r>
    </w:p>
    <w:p w14:paraId="000000FD" w14:textId="46A5EEE8" w:rsidR="001F592E" w:rsidRDefault="00000000" w:rsidP="00BF6FC0">
      <w:pPr>
        <w:pBdr>
          <w:top w:val="nil"/>
          <w:left w:val="nil"/>
          <w:bottom w:val="nil"/>
          <w:right w:val="nil"/>
          <w:between w:val="nil"/>
        </w:pBdr>
        <w:spacing w:after="0" w:line="240" w:lineRule="auto"/>
        <w:rPr>
          <w:i/>
          <w:color w:val="000000"/>
          <w:sz w:val="18"/>
          <w:szCs w:val="18"/>
        </w:rPr>
      </w:pPr>
      <w:r w:rsidRPr="00627E0A">
        <w:rPr>
          <w:i/>
          <w:color w:val="000000"/>
          <w:sz w:val="18"/>
          <w:szCs w:val="18"/>
        </w:rPr>
        <w:t xml:space="preserve">Table </w:t>
      </w:r>
      <w:r w:rsidR="00627E0A" w:rsidRPr="00627E0A">
        <w:rPr>
          <w:i/>
          <w:color w:val="000000"/>
          <w:sz w:val="18"/>
          <w:szCs w:val="18"/>
        </w:rPr>
        <w:t>5</w:t>
      </w:r>
      <w:r w:rsidRPr="00627E0A">
        <w:rPr>
          <w:i/>
          <w:color w:val="000000"/>
          <w:sz w:val="18"/>
          <w:szCs w:val="18"/>
        </w:rPr>
        <w:t>. The cumulative generation of gross ACCUs each year over the 25-year permanence period.</w:t>
      </w:r>
      <w:r>
        <w:rPr>
          <w:i/>
          <w:color w:val="000000"/>
          <w:sz w:val="18"/>
          <w:szCs w:val="18"/>
        </w:rPr>
        <w:t> </w:t>
      </w:r>
    </w:p>
    <w:p w14:paraId="000000FE" w14:textId="77777777" w:rsidR="001F592E" w:rsidRDefault="001F592E" w:rsidP="00BF6FC0">
      <w:pPr>
        <w:pBdr>
          <w:top w:val="nil"/>
          <w:left w:val="nil"/>
          <w:bottom w:val="nil"/>
          <w:right w:val="nil"/>
          <w:between w:val="nil"/>
        </w:pBdr>
        <w:spacing w:after="0" w:line="240" w:lineRule="auto"/>
        <w:rPr>
          <w:i/>
          <w:color w:val="000000"/>
          <w:sz w:val="18"/>
          <w:szCs w:val="18"/>
        </w:rPr>
      </w:pPr>
    </w:p>
    <w:tbl>
      <w:tblPr>
        <w:tblStyle w:val="af0"/>
        <w:tblW w:w="8280" w:type="dxa"/>
        <w:jc w:val="center"/>
        <w:tblLayout w:type="fixed"/>
        <w:tblLook w:val="0400" w:firstRow="0" w:lastRow="0" w:firstColumn="0" w:lastColumn="0" w:noHBand="0" w:noVBand="1"/>
      </w:tblPr>
      <w:tblGrid>
        <w:gridCol w:w="1125"/>
        <w:gridCol w:w="3570"/>
        <w:gridCol w:w="3585"/>
      </w:tblGrid>
      <w:tr w:rsidR="001F592E" w14:paraId="2ADC331E"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1D426F"/>
            <w:tcMar>
              <w:top w:w="0" w:type="dxa"/>
              <w:left w:w="100" w:type="dxa"/>
              <w:bottom w:w="0" w:type="dxa"/>
              <w:right w:w="100" w:type="dxa"/>
            </w:tcMar>
          </w:tcPr>
          <w:p w14:paraId="000000FF" w14:textId="77777777" w:rsidR="001F592E" w:rsidRPr="00FB4782" w:rsidRDefault="00000000" w:rsidP="00BF6FC0">
            <w:pPr>
              <w:spacing w:after="0" w:line="240" w:lineRule="auto"/>
              <w:jc w:val="center"/>
              <w:rPr>
                <w:color w:val="FFFFFF"/>
              </w:rPr>
            </w:pPr>
            <w:r w:rsidRPr="00FB4782">
              <w:rPr>
                <w:b/>
                <w:color w:val="FFFFFF"/>
              </w:rPr>
              <w:t>Year</w:t>
            </w:r>
          </w:p>
        </w:tc>
        <w:tc>
          <w:tcPr>
            <w:tcW w:w="3570" w:type="dxa"/>
            <w:tcBorders>
              <w:top w:val="single" w:sz="6" w:space="0" w:color="000000"/>
              <w:left w:val="single" w:sz="6" w:space="0" w:color="000000"/>
              <w:bottom w:val="single" w:sz="6" w:space="0" w:color="000000"/>
              <w:right w:val="single" w:sz="6" w:space="0" w:color="000000"/>
            </w:tcBorders>
            <w:shd w:val="clear" w:color="auto" w:fill="1D426F"/>
            <w:tcMar>
              <w:top w:w="0" w:type="dxa"/>
              <w:left w:w="100" w:type="dxa"/>
              <w:bottom w:w="0" w:type="dxa"/>
              <w:right w:w="100" w:type="dxa"/>
            </w:tcMar>
          </w:tcPr>
          <w:p w14:paraId="00000100" w14:textId="77777777" w:rsidR="001F592E" w:rsidRPr="00FB4782" w:rsidRDefault="00000000" w:rsidP="00BF6FC0">
            <w:pPr>
              <w:spacing w:after="0" w:line="240" w:lineRule="auto"/>
              <w:jc w:val="center"/>
              <w:rPr>
                <w:color w:val="FFFFFF"/>
              </w:rPr>
            </w:pPr>
            <w:r w:rsidRPr="00FB4782">
              <w:rPr>
                <w:b/>
                <w:color w:val="FFFFFF"/>
              </w:rPr>
              <w:t xml:space="preserve">Cumulative ACCUs </w:t>
            </w:r>
            <w:r w:rsidRPr="00FB4782">
              <w:rPr>
                <w:b/>
                <w:color w:val="FFFFFF"/>
              </w:rPr>
              <w:br/>
              <w:t>(</w:t>
            </w:r>
            <w:proofErr w:type="gramStart"/>
            <w:r w:rsidRPr="00FB4782">
              <w:rPr>
                <w:b/>
                <w:color w:val="FFFFFF"/>
              </w:rPr>
              <w:t>25 year</w:t>
            </w:r>
            <w:proofErr w:type="gramEnd"/>
            <w:r w:rsidRPr="00FB4782">
              <w:rPr>
                <w:b/>
                <w:color w:val="FFFFFF"/>
              </w:rPr>
              <w:t xml:space="preserve"> permanence period)</w:t>
            </w:r>
          </w:p>
        </w:tc>
        <w:tc>
          <w:tcPr>
            <w:tcW w:w="3585" w:type="dxa"/>
            <w:tcBorders>
              <w:top w:val="single" w:sz="6" w:space="0" w:color="000000"/>
              <w:left w:val="single" w:sz="6" w:space="0" w:color="000000"/>
              <w:bottom w:val="single" w:sz="6" w:space="0" w:color="000000"/>
              <w:right w:val="single" w:sz="6" w:space="0" w:color="000000"/>
            </w:tcBorders>
            <w:shd w:val="clear" w:color="auto" w:fill="1D426F"/>
          </w:tcPr>
          <w:p w14:paraId="00000101" w14:textId="77777777" w:rsidR="001F592E" w:rsidRPr="00FB4782" w:rsidRDefault="00000000" w:rsidP="00BF6FC0">
            <w:pPr>
              <w:spacing w:after="0" w:line="240" w:lineRule="auto"/>
              <w:jc w:val="center"/>
              <w:rPr>
                <w:b/>
                <w:color w:val="FFFFFF"/>
              </w:rPr>
            </w:pPr>
            <w:r w:rsidRPr="00FB4782">
              <w:rPr>
                <w:b/>
                <w:color w:val="FFFFFF"/>
              </w:rPr>
              <w:t>Annual ACCU issuance</w:t>
            </w:r>
          </w:p>
        </w:tc>
      </w:tr>
      <w:tr w:rsidR="00967827" w14:paraId="5CA1BCD2"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02" w14:textId="77777777" w:rsidR="00967827" w:rsidRPr="00FB4782" w:rsidRDefault="00967827" w:rsidP="00967827">
            <w:pPr>
              <w:spacing w:after="0" w:line="240" w:lineRule="auto"/>
              <w:jc w:val="center"/>
            </w:pPr>
            <w:r w:rsidRPr="00FB4782">
              <w:t>1</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03" w14:textId="5AE68BED" w:rsidR="00967827" w:rsidRPr="00FB4782" w:rsidRDefault="00967827" w:rsidP="00967827">
            <w:pPr>
              <w:spacing w:after="0" w:line="240" w:lineRule="auto"/>
              <w:jc w:val="center"/>
            </w:pPr>
            <w:r w:rsidRPr="00793156">
              <w:t>15</w:t>
            </w:r>
            <w:r>
              <w:t>,</w:t>
            </w:r>
            <w:r w:rsidRPr="00793156">
              <w:t>707</w:t>
            </w:r>
          </w:p>
        </w:tc>
        <w:tc>
          <w:tcPr>
            <w:tcW w:w="3585" w:type="dxa"/>
            <w:tcBorders>
              <w:top w:val="single" w:sz="6" w:space="0" w:color="000000"/>
              <w:left w:val="single" w:sz="6" w:space="0" w:color="000000"/>
              <w:bottom w:val="single" w:sz="6" w:space="0" w:color="000000"/>
              <w:right w:val="single" w:sz="6" w:space="0" w:color="000000"/>
            </w:tcBorders>
          </w:tcPr>
          <w:p w14:paraId="00000104" w14:textId="5992DE95" w:rsidR="00967827" w:rsidRPr="00FB4782" w:rsidRDefault="00967827" w:rsidP="00967827">
            <w:pPr>
              <w:spacing w:after="0" w:line="240" w:lineRule="auto"/>
              <w:jc w:val="center"/>
            </w:pPr>
            <w:r w:rsidRPr="00793156">
              <w:t>15</w:t>
            </w:r>
            <w:r>
              <w:t>,</w:t>
            </w:r>
            <w:r w:rsidRPr="00793156">
              <w:t>707</w:t>
            </w:r>
          </w:p>
        </w:tc>
      </w:tr>
      <w:tr w:rsidR="00967827" w14:paraId="43D5A399"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05" w14:textId="77777777" w:rsidR="00967827" w:rsidRPr="00FB4782" w:rsidRDefault="00967827" w:rsidP="00967827">
            <w:pPr>
              <w:spacing w:after="0" w:line="240" w:lineRule="auto"/>
              <w:jc w:val="center"/>
            </w:pPr>
            <w:r w:rsidRPr="00FB4782">
              <w:t>2</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06" w14:textId="7271F203" w:rsidR="00967827" w:rsidRPr="00FB4782" w:rsidRDefault="00967827" w:rsidP="00967827">
            <w:pPr>
              <w:spacing w:after="0" w:line="240" w:lineRule="auto"/>
              <w:jc w:val="center"/>
            </w:pPr>
            <w:r w:rsidRPr="00793156">
              <w:t>54</w:t>
            </w:r>
            <w:r>
              <w:t>,</w:t>
            </w:r>
            <w:r w:rsidRPr="00793156">
              <w:t>524</w:t>
            </w:r>
          </w:p>
        </w:tc>
        <w:tc>
          <w:tcPr>
            <w:tcW w:w="3585" w:type="dxa"/>
            <w:tcBorders>
              <w:top w:val="single" w:sz="6" w:space="0" w:color="000000"/>
              <w:left w:val="single" w:sz="6" w:space="0" w:color="000000"/>
              <w:bottom w:val="single" w:sz="6" w:space="0" w:color="000000"/>
              <w:right w:val="single" w:sz="6" w:space="0" w:color="000000"/>
            </w:tcBorders>
          </w:tcPr>
          <w:p w14:paraId="00000107" w14:textId="5FDDD59D" w:rsidR="00967827" w:rsidRPr="00FB4782" w:rsidRDefault="00967827" w:rsidP="00967827">
            <w:pPr>
              <w:spacing w:after="0" w:line="240" w:lineRule="auto"/>
              <w:jc w:val="center"/>
            </w:pPr>
            <w:r w:rsidRPr="00793156">
              <w:t>38</w:t>
            </w:r>
            <w:r>
              <w:t>,</w:t>
            </w:r>
            <w:r w:rsidRPr="00793156">
              <w:t>817</w:t>
            </w:r>
          </w:p>
        </w:tc>
      </w:tr>
      <w:tr w:rsidR="00967827" w14:paraId="75F20037"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08" w14:textId="77777777" w:rsidR="00967827" w:rsidRPr="00FB4782" w:rsidRDefault="00967827" w:rsidP="00967827">
            <w:pPr>
              <w:spacing w:after="0" w:line="240" w:lineRule="auto"/>
              <w:jc w:val="center"/>
            </w:pPr>
            <w:r w:rsidRPr="00FB4782">
              <w:t>3</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09" w14:textId="185E4EE9" w:rsidR="00967827" w:rsidRPr="00FB4782" w:rsidRDefault="00967827" w:rsidP="00967827">
            <w:pPr>
              <w:spacing w:after="0" w:line="240" w:lineRule="auto"/>
              <w:jc w:val="center"/>
            </w:pPr>
            <w:r w:rsidRPr="00793156">
              <w:t>112</w:t>
            </w:r>
            <w:r>
              <w:t>,</w:t>
            </w:r>
            <w:r w:rsidRPr="00793156">
              <w:t>567</w:t>
            </w:r>
          </w:p>
        </w:tc>
        <w:tc>
          <w:tcPr>
            <w:tcW w:w="3585" w:type="dxa"/>
            <w:tcBorders>
              <w:top w:val="single" w:sz="6" w:space="0" w:color="000000"/>
              <w:left w:val="single" w:sz="6" w:space="0" w:color="000000"/>
              <w:bottom w:val="single" w:sz="6" w:space="0" w:color="000000"/>
              <w:right w:val="single" w:sz="6" w:space="0" w:color="000000"/>
            </w:tcBorders>
          </w:tcPr>
          <w:p w14:paraId="0000010A" w14:textId="5C58DFC5" w:rsidR="00967827" w:rsidRPr="00FB4782" w:rsidRDefault="00967827" w:rsidP="00967827">
            <w:pPr>
              <w:spacing w:after="0" w:line="240" w:lineRule="auto"/>
              <w:jc w:val="center"/>
            </w:pPr>
            <w:r w:rsidRPr="00793156">
              <w:t>58</w:t>
            </w:r>
            <w:r>
              <w:t>,</w:t>
            </w:r>
            <w:r w:rsidRPr="00793156">
              <w:t>043</w:t>
            </w:r>
          </w:p>
        </w:tc>
      </w:tr>
      <w:tr w:rsidR="00967827" w14:paraId="5FFF43CD"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0B" w14:textId="77777777" w:rsidR="00967827" w:rsidRPr="00FB4782" w:rsidRDefault="00967827" w:rsidP="00967827">
            <w:pPr>
              <w:spacing w:after="0" w:line="240" w:lineRule="auto"/>
              <w:jc w:val="center"/>
            </w:pPr>
            <w:r w:rsidRPr="00FB4782">
              <w:t>4</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0C" w14:textId="7505F0D2" w:rsidR="00967827" w:rsidRPr="00FB4782" w:rsidRDefault="00967827" w:rsidP="00967827">
            <w:pPr>
              <w:spacing w:after="0" w:line="240" w:lineRule="auto"/>
              <w:jc w:val="center"/>
            </w:pPr>
            <w:r w:rsidRPr="00793156">
              <w:t>180</w:t>
            </w:r>
            <w:r>
              <w:t>,</w:t>
            </w:r>
            <w:r w:rsidRPr="00793156">
              <w:t>205</w:t>
            </w:r>
          </w:p>
        </w:tc>
        <w:tc>
          <w:tcPr>
            <w:tcW w:w="3585" w:type="dxa"/>
            <w:tcBorders>
              <w:top w:val="single" w:sz="6" w:space="0" w:color="000000"/>
              <w:left w:val="single" w:sz="6" w:space="0" w:color="000000"/>
              <w:bottom w:val="single" w:sz="6" w:space="0" w:color="000000"/>
              <w:right w:val="single" w:sz="6" w:space="0" w:color="000000"/>
            </w:tcBorders>
          </w:tcPr>
          <w:p w14:paraId="0000010D" w14:textId="588D6C72" w:rsidR="00967827" w:rsidRPr="00FB4782" w:rsidRDefault="00967827" w:rsidP="00967827">
            <w:pPr>
              <w:spacing w:after="0" w:line="240" w:lineRule="auto"/>
              <w:jc w:val="center"/>
            </w:pPr>
            <w:r w:rsidRPr="00793156">
              <w:t>67</w:t>
            </w:r>
            <w:r>
              <w:t>,</w:t>
            </w:r>
            <w:r w:rsidRPr="00793156">
              <w:t>638</w:t>
            </w:r>
          </w:p>
        </w:tc>
      </w:tr>
      <w:tr w:rsidR="00967827" w14:paraId="5ED8F90C"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0E" w14:textId="77777777" w:rsidR="00967827" w:rsidRPr="00FB4782" w:rsidRDefault="00967827" w:rsidP="00967827">
            <w:pPr>
              <w:spacing w:after="0" w:line="240" w:lineRule="auto"/>
              <w:jc w:val="center"/>
            </w:pPr>
            <w:r w:rsidRPr="00FB4782">
              <w:t>5</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0F" w14:textId="7FF4A09F" w:rsidR="00967827" w:rsidRPr="00FB4782" w:rsidRDefault="00967827" w:rsidP="00967827">
            <w:pPr>
              <w:spacing w:after="0" w:line="240" w:lineRule="auto"/>
              <w:jc w:val="center"/>
            </w:pPr>
            <w:r w:rsidRPr="00793156">
              <w:t>251</w:t>
            </w:r>
            <w:r>
              <w:t>,</w:t>
            </w:r>
            <w:r w:rsidRPr="00793156">
              <w:t>014</w:t>
            </w:r>
          </w:p>
        </w:tc>
        <w:tc>
          <w:tcPr>
            <w:tcW w:w="3585" w:type="dxa"/>
            <w:tcBorders>
              <w:top w:val="single" w:sz="6" w:space="0" w:color="000000"/>
              <w:left w:val="single" w:sz="6" w:space="0" w:color="000000"/>
              <w:bottom w:val="single" w:sz="6" w:space="0" w:color="000000"/>
              <w:right w:val="single" w:sz="6" w:space="0" w:color="000000"/>
            </w:tcBorders>
          </w:tcPr>
          <w:p w14:paraId="00000110" w14:textId="44863020" w:rsidR="00967827" w:rsidRPr="00FB4782" w:rsidRDefault="00967827" w:rsidP="00967827">
            <w:pPr>
              <w:spacing w:after="0" w:line="240" w:lineRule="auto"/>
              <w:jc w:val="center"/>
            </w:pPr>
            <w:r w:rsidRPr="00793156">
              <w:t>70</w:t>
            </w:r>
            <w:r>
              <w:t>,</w:t>
            </w:r>
            <w:r w:rsidRPr="00793156">
              <w:t>809</w:t>
            </w:r>
          </w:p>
        </w:tc>
      </w:tr>
      <w:tr w:rsidR="00967827" w14:paraId="44D71893"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11" w14:textId="77777777" w:rsidR="00967827" w:rsidRPr="00FB4782" w:rsidRDefault="00967827" w:rsidP="00967827">
            <w:pPr>
              <w:spacing w:after="0" w:line="240" w:lineRule="auto"/>
              <w:jc w:val="center"/>
            </w:pPr>
            <w:r w:rsidRPr="00FB4782">
              <w:t>6</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12" w14:textId="66C2E906" w:rsidR="00967827" w:rsidRPr="00FB4782" w:rsidRDefault="00967827" w:rsidP="00967827">
            <w:pPr>
              <w:spacing w:after="0" w:line="240" w:lineRule="auto"/>
              <w:jc w:val="center"/>
            </w:pPr>
            <w:r w:rsidRPr="00793156">
              <w:t>321</w:t>
            </w:r>
            <w:r>
              <w:t>,</w:t>
            </w:r>
            <w:r w:rsidRPr="00793156">
              <w:t>316</w:t>
            </w:r>
          </w:p>
        </w:tc>
        <w:tc>
          <w:tcPr>
            <w:tcW w:w="3585" w:type="dxa"/>
            <w:tcBorders>
              <w:top w:val="single" w:sz="6" w:space="0" w:color="000000"/>
              <w:left w:val="single" w:sz="6" w:space="0" w:color="000000"/>
              <w:bottom w:val="single" w:sz="6" w:space="0" w:color="000000"/>
              <w:right w:val="single" w:sz="6" w:space="0" w:color="000000"/>
            </w:tcBorders>
          </w:tcPr>
          <w:p w14:paraId="00000113" w14:textId="6AF105E0" w:rsidR="00967827" w:rsidRPr="00FB4782" w:rsidRDefault="00967827" w:rsidP="00967827">
            <w:pPr>
              <w:spacing w:after="0" w:line="240" w:lineRule="auto"/>
              <w:jc w:val="center"/>
            </w:pPr>
            <w:r w:rsidRPr="00793156">
              <w:t>70</w:t>
            </w:r>
            <w:r>
              <w:t>,</w:t>
            </w:r>
            <w:r w:rsidRPr="00793156">
              <w:t>302</w:t>
            </w:r>
          </w:p>
        </w:tc>
      </w:tr>
      <w:tr w:rsidR="00967827" w14:paraId="0AD6A9BB"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14" w14:textId="77777777" w:rsidR="00967827" w:rsidRPr="00FB4782" w:rsidRDefault="00967827" w:rsidP="00967827">
            <w:pPr>
              <w:spacing w:after="0" w:line="240" w:lineRule="auto"/>
              <w:jc w:val="center"/>
            </w:pPr>
            <w:r w:rsidRPr="00FB4782">
              <w:t>7</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15" w14:textId="5E726F5B" w:rsidR="00967827" w:rsidRPr="00FB4782" w:rsidRDefault="00967827" w:rsidP="00967827">
            <w:pPr>
              <w:spacing w:after="0" w:line="240" w:lineRule="auto"/>
              <w:jc w:val="center"/>
            </w:pPr>
            <w:r w:rsidRPr="00793156">
              <w:t>389</w:t>
            </w:r>
            <w:r>
              <w:t>,</w:t>
            </w:r>
            <w:r w:rsidRPr="00793156">
              <w:t>291</w:t>
            </w:r>
          </w:p>
        </w:tc>
        <w:tc>
          <w:tcPr>
            <w:tcW w:w="3585" w:type="dxa"/>
            <w:tcBorders>
              <w:top w:val="single" w:sz="6" w:space="0" w:color="000000"/>
              <w:left w:val="single" w:sz="6" w:space="0" w:color="000000"/>
              <w:bottom w:val="single" w:sz="6" w:space="0" w:color="000000"/>
              <w:right w:val="single" w:sz="6" w:space="0" w:color="000000"/>
            </w:tcBorders>
          </w:tcPr>
          <w:p w14:paraId="00000116" w14:textId="3B7B62CD" w:rsidR="00967827" w:rsidRPr="00FB4782" w:rsidRDefault="00967827" w:rsidP="00967827">
            <w:pPr>
              <w:spacing w:after="0" w:line="240" w:lineRule="auto"/>
              <w:jc w:val="center"/>
            </w:pPr>
            <w:r w:rsidRPr="00793156">
              <w:t>67</w:t>
            </w:r>
            <w:r>
              <w:t>,</w:t>
            </w:r>
            <w:r w:rsidRPr="00793156">
              <w:t>975</w:t>
            </w:r>
          </w:p>
        </w:tc>
      </w:tr>
      <w:tr w:rsidR="00967827" w14:paraId="683A14BE"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17" w14:textId="77777777" w:rsidR="00967827" w:rsidRPr="00FB4782" w:rsidRDefault="00967827" w:rsidP="00967827">
            <w:pPr>
              <w:spacing w:after="0" w:line="240" w:lineRule="auto"/>
              <w:jc w:val="center"/>
            </w:pPr>
            <w:r w:rsidRPr="00FB4782">
              <w:t>8</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18" w14:textId="6726F0A4" w:rsidR="00967827" w:rsidRPr="00FB4782" w:rsidRDefault="00967827" w:rsidP="00967827">
            <w:pPr>
              <w:spacing w:after="0" w:line="240" w:lineRule="auto"/>
              <w:jc w:val="center"/>
            </w:pPr>
            <w:r w:rsidRPr="00793156">
              <w:t>453</w:t>
            </w:r>
            <w:r>
              <w:t>,</w:t>
            </w:r>
            <w:r w:rsidRPr="00793156">
              <w:t>610</w:t>
            </w:r>
          </w:p>
        </w:tc>
        <w:tc>
          <w:tcPr>
            <w:tcW w:w="3585" w:type="dxa"/>
            <w:tcBorders>
              <w:top w:val="single" w:sz="6" w:space="0" w:color="000000"/>
              <w:left w:val="single" w:sz="6" w:space="0" w:color="000000"/>
              <w:bottom w:val="single" w:sz="6" w:space="0" w:color="000000"/>
              <w:right w:val="single" w:sz="6" w:space="0" w:color="000000"/>
            </w:tcBorders>
          </w:tcPr>
          <w:p w14:paraId="00000119" w14:textId="078A390E" w:rsidR="00967827" w:rsidRPr="00FB4782" w:rsidRDefault="00967827" w:rsidP="00967827">
            <w:pPr>
              <w:spacing w:after="0" w:line="240" w:lineRule="auto"/>
              <w:jc w:val="center"/>
            </w:pPr>
            <w:r w:rsidRPr="00793156">
              <w:t>64</w:t>
            </w:r>
            <w:r>
              <w:t>,</w:t>
            </w:r>
            <w:r w:rsidRPr="00793156">
              <w:t>319</w:t>
            </w:r>
          </w:p>
        </w:tc>
      </w:tr>
      <w:tr w:rsidR="00967827" w14:paraId="173AA481"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1A" w14:textId="77777777" w:rsidR="00967827" w:rsidRPr="00FB4782" w:rsidRDefault="00967827" w:rsidP="00967827">
            <w:pPr>
              <w:spacing w:after="0" w:line="240" w:lineRule="auto"/>
              <w:jc w:val="center"/>
            </w:pPr>
            <w:r w:rsidRPr="00FB4782">
              <w:t>9</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1B" w14:textId="5BEAA3B6" w:rsidR="00967827" w:rsidRPr="00FB4782" w:rsidRDefault="00967827" w:rsidP="00967827">
            <w:pPr>
              <w:spacing w:after="0" w:line="240" w:lineRule="auto"/>
              <w:jc w:val="center"/>
            </w:pPr>
            <w:r w:rsidRPr="00793156">
              <w:t>514</w:t>
            </w:r>
            <w:r>
              <w:t>,</w:t>
            </w:r>
            <w:r w:rsidRPr="00793156">
              <w:t>062</w:t>
            </w:r>
          </w:p>
        </w:tc>
        <w:tc>
          <w:tcPr>
            <w:tcW w:w="3585" w:type="dxa"/>
            <w:tcBorders>
              <w:top w:val="single" w:sz="6" w:space="0" w:color="000000"/>
              <w:left w:val="single" w:sz="6" w:space="0" w:color="000000"/>
              <w:bottom w:val="single" w:sz="6" w:space="0" w:color="000000"/>
              <w:right w:val="single" w:sz="6" w:space="0" w:color="000000"/>
            </w:tcBorders>
          </w:tcPr>
          <w:p w14:paraId="0000011C" w14:textId="5CBB74BF" w:rsidR="00967827" w:rsidRPr="00FB4782" w:rsidRDefault="00967827" w:rsidP="00967827">
            <w:pPr>
              <w:spacing w:after="0" w:line="240" w:lineRule="auto"/>
              <w:jc w:val="center"/>
            </w:pPr>
            <w:r w:rsidRPr="00793156">
              <w:t>60</w:t>
            </w:r>
            <w:r>
              <w:t>,</w:t>
            </w:r>
            <w:r w:rsidRPr="00793156">
              <w:t>452</w:t>
            </w:r>
          </w:p>
        </w:tc>
      </w:tr>
      <w:tr w:rsidR="00967827" w14:paraId="3FC5966C"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1D" w14:textId="77777777" w:rsidR="00967827" w:rsidRPr="00FB4782" w:rsidRDefault="00967827" w:rsidP="00967827">
            <w:pPr>
              <w:spacing w:after="0" w:line="240" w:lineRule="auto"/>
              <w:jc w:val="center"/>
            </w:pPr>
            <w:r w:rsidRPr="00FB4782">
              <w:t>10</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1E" w14:textId="539758AE" w:rsidR="00967827" w:rsidRPr="00FB4782" w:rsidRDefault="00967827" w:rsidP="00967827">
            <w:pPr>
              <w:spacing w:after="0" w:line="240" w:lineRule="auto"/>
              <w:jc w:val="center"/>
            </w:pPr>
            <w:r w:rsidRPr="00793156">
              <w:t>570</w:t>
            </w:r>
            <w:r>
              <w:t>,</w:t>
            </w:r>
            <w:r w:rsidRPr="00793156">
              <w:t>592</w:t>
            </w:r>
          </w:p>
        </w:tc>
        <w:tc>
          <w:tcPr>
            <w:tcW w:w="3585" w:type="dxa"/>
            <w:tcBorders>
              <w:top w:val="single" w:sz="6" w:space="0" w:color="000000"/>
              <w:left w:val="single" w:sz="6" w:space="0" w:color="000000"/>
              <w:bottom w:val="single" w:sz="6" w:space="0" w:color="000000"/>
              <w:right w:val="single" w:sz="6" w:space="0" w:color="000000"/>
            </w:tcBorders>
          </w:tcPr>
          <w:p w14:paraId="0000011F" w14:textId="1E7AB91A" w:rsidR="00967827" w:rsidRPr="00FB4782" w:rsidRDefault="00967827" w:rsidP="00967827">
            <w:pPr>
              <w:spacing w:after="0" w:line="240" w:lineRule="auto"/>
              <w:jc w:val="center"/>
            </w:pPr>
            <w:r w:rsidRPr="00793156">
              <w:t>56</w:t>
            </w:r>
            <w:r>
              <w:t>,</w:t>
            </w:r>
            <w:r w:rsidRPr="00793156">
              <w:t>530</w:t>
            </w:r>
          </w:p>
        </w:tc>
      </w:tr>
      <w:tr w:rsidR="00967827" w14:paraId="1A28717F"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20" w14:textId="77777777" w:rsidR="00967827" w:rsidRPr="00FB4782" w:rsidRDefault="00967827" w:rsidP="00967827">
            <w:pPr>
              <w:spacing w:after="0" w:line="240" w:lineRule="auto"/>
              <w:jc w:val="center"/>
            </w:pPr>
            <w:r w:rsidRPr="00FB4782">
              <w:t>11</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21" w14:textId="7031E3B3" w:rsidR="00967827" w:rsidRPr="00FB4782" w:rsidRDefault="00967827" w:rsidP="00967827">
            <w:pPr>
              <w:spacing w:after="0" w:line="240" w:lineRule="auto"/>
              <w:jc w:val="center"/>
            </w:pPr>
            <w:r w:rsidRPr="00793156">
              <w:t>623</w:t>
            </w:r>
            <w:r>
              <w:t>,</w:t>
            </w:r>
            <w:r w:rsidRPr="00793156">
              <w:t>418</w:t>
            </w:r>
          </w:p>
        </w:tc>
        <w:tc>
          <w:tcPr>
            <w:tcW w:w="3585" w:type="dxa"/>
            <w:tcBorders>
              <w:top w:val="single" w:sz="6" w:space="0" w:color="000000"/>
              <w:left w:val="single" w:sz="6" w:space="0" w:color="000000"/>
              <w:bottom w:val="single" w:sz="6" w:space="0" w:color="000000"/>
              <w:right w:val="single" w:sz="6" w:space="0" w:color="000000"/>
            </w:tcBorders>
          </w:tcPr>
          <w:p w14:paraId="00000122" w14:textId="651BDBA2" w:rsidR="00967827" w:rsidRPr="00FB4782" w:rsidRDefault="00967827" w:rsidP="00967827">
            <w:pPr>
              <w:spacing w:after="0" w:line="240" w:lineRule="auto"/>
              <w:jc w:val="center"/>
            </w:pPr>
            <w:r w:rsidRPr="00793156">
              <w:t>52</w:t>
            </w:r>
            <w:r>
              <w:t>,</w:t>
            </w:r>
            <w:r w:rsidRPr="00793156">
              <w:t>826</w:t>
            </w:r>
          </w:p>
        </w:tc>
      </w:tr>
      <w:tr w:rsidR="00967827" w14:paraId="1C96DAD3"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23" w14:textId="77777777" w:rsidR="00967827" w:rsidRPr="00FB4782" w:rsidRDefault="00967827" w:rsidP="00967827">
            <w:pPr>
              <w:spacing w:after="0" w:line="240" w:lineRule="auto"/>
              <w:jc w:val="center"/>
            </w:pPr>
            <w:r w:rsidRPr="00FB4782">
              <w:t>12</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24" w14:textId="44F937B9" w:rsidR="00967827" w:rsidRPr="00FB4782" w:rsidRDefault="00967827" w:rsidP="00967827">
            <w:pPr>
              <w:spacing w:after="0" w:line="240" w:lineRule="auto"/>
              <w:jc w:val="center"/>
            </w:pPr>
            <w:r w:rsidRPr="00793156">
              <w:t>672</w:t>
            </w:r>
            <w:r>
              <w:t>,</w:t>
            </w:r>
            <w:r w:rsidRPr="00793156">
              <w:t>455</w:t>
            </w:r>
          </w:p>
        </w:tc>
        <w:tc>
          <w:tcPr>
            <w:tcW w:w="3585" w:type="dxa"/>
            <w:tcBorders>
              <w:top w:val="single" w:sz="6" w:space="0" w:color="000000"/>
              <w:left w:val="single" w:sz="6" w:space="0" w:color="000000"/>
              <w:bottom w:val="single" w:sz="6" w:space="0" w:color="000000"/>
              <w:right w:val="single" w:sz="6" w:space="0" w:color="000000"/>
            </w:tcBorders>
          </w:tcPr>
          <w:p w14:paraId="00000125" w14:textId="78C5B0BD" w:rsidR="00967827" w:rsidRPr="00FB4782" w:rsidRDefault="00967827" w:rsidP="00967827">
            <w:pPr>
              <w:spacing w:after="0" w:line="240" w:lineRule="auto"/>
              <w:jc w:val="center"/>
            </w:pPr>
            <w:r w:rsidRPr="00793156">
              <w:t>49</w:t>
            </w:r>
            <w:r>
              <w:t>,</w:t>
            </w:r>
            <w:r w:rsidRPr="00793156">
              <w:t>037</w:t>
            </w:r>
          </w:p>
        </w:tc>
      </w:tr>
      <w:tr w:rsidR="00967827" w14:paraId="62558147"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26" w14:textId="77777777" w:rsidR="00967827" w:rsidRPr="00FB4782" w:rsidRDefault="00967827" w:rsidP="00967827">
            <w:pPr>
              <w:spacing w:after="0" w:line="240" w:lineRule="auto"/>
              <w:jc w:val="center"/>
            </w:pPr>
            <w:r w:rsidRPr="00FB4782">
              <w:t>13</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27" w14:textId="27DB8B0D" w:rsidR="00967827" w:rsidRPr="00FB4782" w:rsidRDefault="00967827" w:rsidP="00967827">
            <w:pPr>
              <w:spacing w:after="0" w:line="240" w:lineRule="auto"/>
              <w:jc w:val="center"/>
            </w:pPr>
            <w:r w:rsidRPr="00793156">
              <w:t>718</w:t>
            </w:r>
            <w:r>
              <w:t>,</w:t>
            </w:r>
            <w:r w:rsidRPr="00793156">
              <w:t>067</w:t>
            </w:r>
          </w:p>
        </w:tc>
        <w:tc>
          <w:tcPr>
            <w:tcW w:w="3585" w:type="dxa"/>
            <w:tcBorders>
              <w:top w:val="single" w:sz="6" w:space="0" w:color="000000"/>
              <w:left w:val="single" w:sz="6" w:space="0" w:color="000000"/>
              <w:bottom w:val="single" w:sz="6" w:space="0" w:color="000000"/>
              <w:right w:val="single" w:sz="6" w:space="0" w:color="000000"/>
            </w:tcBorders>
          </w:tcPr>
          <w:p w14:paraId="00000128" w14:textId="531A2929" w:rsidR="00967827" w:rsidRPr="00FB4782" w:rsidRDefault="00967827" w:rsidP="00967827">
            <w:pPr>
              <w:spacing w:after="0" w:line="240" w:lineRule="auto"/>
              <w:jc w:val="center"/>
            </w:pPr>
            <w:r w:rsidRPr="00793156">
              <w:t>45</w:t>
            </w:r>
            <w:r>
              <w:t>,</w:t>
            </w:r>
            <w:r w:rsidRPr="00793156">
              <w:t>612</w:t>
            </w:r>
          </w:p>
        </w:tc>
      </w:tr>
      <w:tr w:rsidR="00967827" w14:paraId="054D7C94"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29" w14:textId="77777777" w:rsidR="00967827" w:rsidRPr="00FB4782" w:rsidRDefault="00967827" w:rsidP="00967827">
            <w:pPr>
              <w:spacing w:after="0" w:line="240" w:lineRule="auto"/>
              <w:jc w:val="center"/>
            </w:pPr>
            <w:r w:rsidRPr="00FB4782">
              <w:t>14</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2A" w14:textId="2C723935" w:rsidR="00967827" w:rsidRPr="00FB4782" w:rsidRDefault="00967827" w:rsidP="00967827">
            <w:pPr>
              <w:spacing w:after="0" w:line="240" w:lineRule="auto"/>
              <w:jc w:val="center"/>
            </w:pPr>
            <w:r w:rsidRPr="00793156">
              <w:t>760</w:t>
            </w:r>
            <w:r>
              <w:t>,</w:t>
            </w:r>
            <w:r w:rsidRPr="00793156">
              <w:t>469</w:t>
            </w:r>
          </w:p>
        </w:tc>
        <w:tc>
          <w:tcPr>
            <w:tcW w:w="3585" w:type="dxa"/>
            <w:tcBorders>
              <w:top w:val="single" w:sz="6" w:space="0" w:color="000000"/>
              <w:left w:val="single" w:sz="6" w:space="0" w:color="000000"/>
              <w:bottom w:val="single" w:sz="6" w:space="0" w:color="000000"/>
              <w:right w:val="single" w:sz="6" w:space="0" w:color="000000"/>
            </w:tcBorders>
          </w:tcPr>
          <w:p w14:paraId="0000012B" w14:textId="2DA9F651" w:rsidR="00967827" w:rsidRPr="00FB4782" w:rsidRDefault="00967827" w:rsidP="00967827">
            <w:pPr>
              <w:spacing w:after="0" w:line="240" w:lineRule="auto"/>
              <w:jc w:val="center"/>
            </w:pPr>
            <w:r w:rsidRPr="00793156">
              <w:t>42</w:t>
            </w:r>
            <w:r>
              <w:t>,</w:t>
            </w:r>
            <w:r w:rsidRPr="00793156">
              <w:t>402</w:t>
            </w:r>
          </w:p>
        </w:tc>
      </w:tr>
      <w:tr w:rsidR="00967827" w14:paraId="08B0EFF1"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2C" w14:textId="77777777" w:rsidR="00967827" w:rsidRPr="00FB4782" w:rsidRDefault="00967827" w:rsidP="00967827">
            <w:pPr>
              <w:spacing w:after="0" w:line="240" w:lineRule="auto"/>
              <w:jc w:val="center"/>
            </w:pPr>
            <w:r w:rsidRPr="00FB4782">
              <w:t>15</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2D" w14:textId="350964AC" w:rsidR="00967827" w:rsidRPr="00FB4782" w:rsidRDefault="00967827" w:rsidP="00967827">
            <w:pPr>
              <w:spacing w:after="0" w:line="240" w:lineRule="auto"/>
              <w:jc w:val="center"/>
            </w:pPr>
            <w:r w:rsidRPr="00793156">
              <w:t>800</w:t>
            </w:r>
            <w:r>
              <w:t>,</w:t>
            </w:r>
            <w:r w:rsidRPr="00793156">
              <w:t>062</w:t>
            </w:r>
          </w:p>
        </w:tc>
        <w:tc>
          <w:tcPr>
            <w:tcW w:w="3585" w:type="dxa"/>
            <w:tcBorders>
              <w:top w:val="single" w:sz="6" w:space="0" w:color="000000"/>
              <w:left w:val="single" w:sz="6" w:space="0" w:color="000000"/>
              <w:bottom w:val="single" w:sz="6" w:space="0" w:color="000000"/>
              <w:right w:val="single" w:sz="6" w:space="0" w:color="000000"/>
            </w:tcBorders>
          </w:tcPr>
          <w:p w14:paraId="0000012E" w14:textId="6C5B54E5" w:rsidR="00967827" w:rsidRPr="00FB4782" w:rsidRDefault="00967827" w:rsidP="00967827">
            <w:pPr>
              <w:spacing w:after="0" w:line="240" w:lineRule="auto"/>
              <w:jc w:val="center"/>
            </w:pPr>
            <w:r w:rsidRPr="00793156">
              <w:t>39</w:t>
            </w:r>
            <w:r>
              <w:t>,</w:t>
            </w:r>
            <w:r w:rsidRPr="00793156">
              <w:t>593</w:t>
            </w:r>
          </w:p>
        </w:tc>
      </w:tr>
      <w:tr w:rsidR="00967827" w14:paraId="06F1B08B"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2F" w14:textId="77777777" w:rsidR="00967827" w:rsidRPr="00FB4782" w:rsidRDefault="00967827" w:rsidP="00967827">
            <w:pPr>
              <w:spacing w:after="0" w:line="240" w:lineRule="auto"/>
              <w:jc w:val="center"/>
            </w:pPr>
            <w:r w:rsidRPr="00FB4782">
              <w:lastRenderedPageBreak/>
              <w:t>16</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30" w14:textId="4467D9B9" w:rsidR="00967827" w:rsidRPr="00FB4782" w:rsidRDefault="00967827" w:rsidP="00967827">
            <w:pPr>
              <w:spacing w:after="0" w:line="240" w:lineRule="auto"/>
              <w:jc w:val="center"/>
            </w:pPr>
            <w:r w:rsidRPr="00793156">
              <w:t>836</w:t>
            </w:r>
            <w:r>
              <w:t>,</w:t>
            </w:r>
            <w:r w:rsidRPr="00793156">
              <w:t>817</w:t>
            </w:r>
          </w:p>
        </w:tc>
        <w:tc>
          <w:tcPr>
            <w:tcW w:w="3585" w:type="dxa"/>
            <w:tcBorders>
              <w:top w:val="single" w:sz="6" w:space="0" w:color="000000"/>
              <w:left w:val="single" w:sz="6" w:space="0" w:color="000000"/>
              <w:bottom w:val="single" w:sz="6" w:space="0" w:color="000000"/>
              <w:right w:val="single" w:sz="6" w:space="0" w:color="000000"/>
            </w:tcBorders>
          </w:tcPr>
          <w:p w14:paraId="00000131" w14:textId="06D4BC5F" w:rsidR="00967827" w:rsidRPr="00FB4782" w:rsidRDefault="00967827" w:rsidP="00967827">
            <w:pPr>
              <w:spacing w:after="0" w:line="240" w:lineRule="auto"/>
              <w:jc w:val="center"/>
            </w:pPr>
            <w:r w:rsidRPr="00793156">
              <w:t>36</w:t>
            </w:r>
            <w:r>
              <w:t>,</w:t>
            </w:r>
            <w:r w:rsidRPr="00793156">
              <w:t>755</w:t>
            </w:r>
          </w:p>
        </w:tc>
      </w:tr>
      <w:tr w:rsidR="00967827" w14:paraId="010E7C9F"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32" w14:textId="77777777" w:rsidR="00967827" w:rsidRPr="00FB4782" w:rsidRDefault="00967827" w:rsidP="00967827">
            <w:pPr>
              <w:spacing w:after="0" w:line="240" w:lineRule="auto"/>
              <w:jc w:val="center"/>
            </w:pPr>
            <w:r w:rsidRPr="00FB4782">
              <w:t>17</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33" w14:textId="5F1873BC" w:rsidR="00967827" w:rsidRPr="00FB4782" w:rsidRDefault="00967827" w:rsidP="00967827">
            <w:pPr>
              <w:spacing w:after="0" w:line="240" w:lineRule="auto"/>
              <w:jc w:val="center"/>
            </w:pPr>
            <w:r w:rsidRPr="00793156">
              <w:t>871</w:t>
            </w:r>
            <w:r>
              <w:t>,</w:t>
            </w:r>
            <w:r w:rsidRPr="00793156">
              <w:t>089</w:t>
            </w:r>
          </w:p>
        </w:tc>
        <w:tc>
          <w:tcPr>
            <w:tcW w:w="3585" w:type="dxa"/>
            <w:tcBorders>
              <w:top w:val="single" w:sz="6" w:space="0" w:color="000000"/>
              <w:left w:val="single" w:sz="6" w:space="0" w:color="000000"/>
              <w:bottom w:val="single" w:sz="6" w:space="0" w:color="000000"/>
              <w:right w:val="single" w:sz="6" w:space="0" w:color="000000"/>
            </w:tcBorders>
          </w:tcPr>
          <w:p w14:paraId="00000134" w14:textId="2A4B40A2" w:rsidR="00967827" w:rsidRPr="00FB4782" w:rsidRDefault="00967827" w:rsidP="00967827">
            <w:pPr>
              <w:spacing w:after="0" w:line="240" w:lineRule="auto"/>
              <w:jc w:val="center"/>
            </w:pPr>
            <w:r w:rsidRPr="00793156">
              <w:t>34</w:t>
            </w:r>
            <w:r>
              <w:t>,</w:t>
            </w:r>
            <w:r w:rsidRPr="00793156">
              <w:t>272</w:t>
            </w:r>
          </w:p>
        </w:tc>
      </w:tr>
      <w:tr w:rsidR="00967827" w14:paraId="23CF951D"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35" w14:textId="77777777" w:rsidR="00967827" w:rsidRPr="00FB4782" w:rsidRDefault="00967827" w:rsidP="00967827">
            <w:pPr>
              <w:spacing w:after="0" w:line="240" w:lineRule="auto"/>
              <w:jc w:val="center"/>
            </w:pPr>
            <w:r w:rsidRPr="00FB4782">
              <w:t>18</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36" w14:textId="481CD1DB" w:rsidR="00967827" w:rsidRPr="00FB4782" w:rsidRDefault="00967827" w:rsidP="00967827">
            <w:pPr>
              <w:spacing w:after="0" w:line="240" w:lineRule="auto"/>
              <w:jc w:val="center"/>
            </w:pPr>
            <w:r w:rsidRPr="00793156">
              <w:t>903</w:t>
            </w:r>
            <w:r>
              <w:t>,</w:t>
            </w:r>
            <w:r w:rsidRPr="00793156">
              <w:t>077</w:t>
            </w:r>
          </w:p>
        </w:tc>
        <w:tc>
          <w:tcPr>
            <w:tcW w:w="3585" w:type="dxa"/>
            <w:tcBorders>
              <w:top w:val="single" w:sz="6" w:space="0" w:color="000000"/>
              <w:left w:val="single" w:sz="6" w:space="0" w:color="000000"/>
              <w:bottom w:val="single" w:sz="6" w:space="0" w:color="000000"/>
              <w:right w:val="single" w:sz="6" w:space="0" w:color="000000"/>
            </w:tcBorders>
          </w:tcPr>
          <w:p w14:paraId="00000137" w14:textId="0A857C1E" w:rsidR="00967827" w:rsidRPr="00FB4782" w:rsidRDefault="00967827" w:rsidP="00967827">
            <w:pPr>
              <w:spacing w:after="0" w:line="240" w:lineRule="auto"/>
              <w:jc w:val="center"/>
            </w:pPr>
            <w:r w:rsidRPr="00793156">
              <w:t>31</w:t>
            </w:r>
            <w:r>
              <w:t>,</w:t>
            </w:r>
            <w:r w:rsidRPr="00793156">
              <w:t>988</w:t>
            </w:r>
          </w:p>
        </w:tc>
      </w:tr>
      <w:tr w:rsidR="00967827" w14:paraId="6D983999"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38" w14:textId="77777777" w:rsidR="00967827" w:rsidRPr="00FB4782" w:rsidRDefault="00967827" w:rsidP="00967827">
            <w:pPr>
              <w:spacing w:after="0" w:line="240" w:lineRule="auto"/>
              <w:jc w:val="center"/>
            </w:pPr>
            <w:r w:rsidRPr="00FB4782">
              <w:t>19</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39" w14:textId="14ABA13E" w:rsidR="00967827" w:rsidRPr="00FB4782" w:rsidRDefault="00967827" w:rsidP="00967827">
            <w:pPr>
              <w:spacing w:after="0" w:line="240" w:lineRule="auto"/>
              <w:jc w:val="center"/>
            </w:pPr>
            <w:r w:rsidRPr="00793156">
              <w:t>933</w:t>
            </w:r>
            <w:r>
              <w:t>,</w:t>
            </w:r>
            <w:r w:rsidRPr="00793156">
              <w:t>032</w:t>
            </w:r>
          </w:p>
        </w:tc>
        <w:tc>
          <w:tcPr>
            <w:tcW w:w="3585" w:type="dxa"/>
            <w:tcBorders>
              <w:top w:val="single" w:sz="6" w:space="0" w:color="000000"/>
              <w:left w:val="single" w:sz="6" w:space="0" w:color="000000"/>
              <w:bottom w:val="single" w:sz="6" w:space="0" w:color="000000"/>
              <w:right w:val="single" w:sz="6" w:space="0" w:color="000000"/>
            </w:tcBorders>
          </w:tcPr>
          <w:p w14:paraId="0000013A" w14:textId="3DF73C20" w:rsidR="00967827" w:rsidRPr="00FB4782" w:rsidRDefault="00967827" w:rsidP="00967827">
            <w:pPr>
              <w:spacing w:after="0" w:line="240" w:lineRule="auto"/>
              <w:jc w:val="center"/>
            </w:pPr>
            <w:r w:rsidRPr="00793156">
              <w:t>29</w:t>
            </w:r>
            <w:r>
              <w:t>,</w:t>
            </w:r>
            <w:r w:rsidRPr="00793156">
              <w:t>955</w:t>
            </w:r>
          </w:p>
        </w:tc>
      </w:tr>
      <w:tr w:rsidR="00967827" w14:paraId="03E6938A"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3B" w14:textId="77777777" w:rsidR="00967827" w:rsidRPr="00FB4782" w:rsidRDefault="00967827" w:rsidP="00967827">
            <w:pPr>
              <w:spacing w:after="0" w:line="240" w:lineRule="auto"/>
              <w:jc w:val="center"/>
            </w:pPr>
            <w:r w:rsidRPr="00FB4782">
              <w:t>20</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3C" w14:textId="17558378" w:rsidR="00967827" w:rsidRPr="00FB4782" w:rsidRDefault="00967827" w:rsidP="00967827">
            <w:pPr>
              <w:spacing w:after="0" w:line="240" w:lineRule="auto"/>
              <w:jc w:val="center"/>
            </w:pPr>
            <w:r w:rsidRPr="00793156">
              <w:t>960</w:t>
            </w:r>
            <w:r>
              <w:t>,</w:t>
            </w:r>
            <w:r w:rsidRPr="00793156">
              <w:t>988</w:t>
            </w:r>
          </w:p>
        </w:tc>
        <w:tc>
          <w:tcPr>
            <w:tcW w:w="3585" w:type="dxa"/>
            <w:tcBorders>
              <w:top w:val="single" w:sz="6" w:space="0" w:color="000000"/>
              <w:left w:val="single" w:sz="6" w:space="0" w:color="000000"/>
              <w:bottom w:val="single" w:sz="6" w:space="0" w:color="000000"/>
              <w:right w:val="single" w:sz="6" w:space="0" w:color="000000"/>
            </w:tcBorders>
          </w:tcPr>
          <w:p w14:paraId="0000013D" w14:textId="50CA7E6D" w:rsidR="00967827" w:rsidRPr="00FB4782" w:rsidRDefault="00967827" w:rsidP="00967827">
            <w:pPr>
              <w:spacing w:after="0" w:line="240" w:lineRule="auto"/>
              <w:jc w:val="center"/>
            </w:pPr>
            <w:r w:rsidRPr="00793156">
              <w:t>27</w:t>
            </w:r>
            <w:r>
              <w:t>,</w:t>
            </w:r>
            <w:r w:rsidRPr="00793156">
              <w:t>956</w:t>
            </w:r>
          </w:p>
        </w:tc>
      </w:tr>
      <w:tr w:rsidR="00967827" w14:paraId="3FB6D50C"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3E" w14:textId="77777777" w:rsidR="00967827" w:rsidRPr="00FB4782" w:rsidRDefault="00967827" w:rsidP="00967827">
            <w:pPr>
              <w:spacing w:after="0" w:line="240" w:lineRule="auto"/>
              <w:jc w:val="center"/>
            </w:pPr>
            <w:r w:rsidRPr="00FB4782">
              <w:t>21</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3F" w14:textId="46A1520F" w:rsidR="00967827" w:rsidRPr="00FB4782" w:rsidRDefault="00967827" w:rsidP="00967827">
            <w:pPr>
              <w:spacing w:after="0" w:line="240" w:lineRule="auto"/>
              <w:jc w:val="center"/>
            </w:pPr>
            <w:r w:rsidRPr="00793156">
              <w:t>987</w:t>
            </w:r>
            <w:r>
              <w:t>,</w:t>
            </w:r>
            <w:r w:rsidRPr="00793156">
              <w:t>178</w:t>
            </w:r>
          </w:p>
        </w:tc>
        <w:tc>
          <w:tcPr>
            <w:tcW w:w="3585" w:type="dxa"/>
            <w:tcBorders>
              <w:top w:val="single" w:sz="6" w:space="0" w:color="000000"/>
              <w:left w:val="single" w:sz="6" w:space="0" w:color="000000"/>
              <w:bottom w:val="single" w:sz="6" w:space="0" w:color="000000"/>
              <w:right w:val="single" w:sz="6" w:space="0" w:color="000000"/>
            </w:tcBorders>
          </w:tcPr>
          <w:p w14:paraId="00000140" w14:textId="0360FD88" w:rsidR="00967827" w:rsidRPr="00FB4782" w:rsidRDefault="00967827" w:rsidP="00967827">
            <w:pPr>
              <w:spacing w:after="0" w:line="240" w:lineRule="auto"/>
              <w:jc w:val="center"/>
            </w:pPr>
            <w:r w:rsidRPr="00793156">
              <w:t>26</w:t>
            </w:r>
            <w:r>
              <w:t>,</w:t>
            </w:r>
            <w:r w:rsidRPr="00793156">
              <w:t>190</w:t>
            </w:r>
          </w:p>
        </w:tc>
      </w:tr>
      <w:tr w:rsidR="00967827" w14:paraId="641804E0"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41" w14:textId="77777777" w:rsidR="00967827" w:rsidRPr="00FB4782" w:rsidRDefault="00967827" w:rsidP="00967827">
            <w:pPr>
              <w:spacing w:after="0" w:line="240" w:lineRule="auto"/>
              <w:jc w:val="center"/>
            </w:pPr>
            <w:r w:rsidRPr="00FB4782">
              <w:t>22</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42" w14:textId="5E99CA65" w:rsidR="00967827" w:rsidRPr="00FB4782" w:rsidRDefault="00967827" w:rsidP="00967827">
            <w:pPr>
              <w:spacing w:after="0" w:line="240" w:lineRule="auto"/>
              <w:jc w:val="center"/>
            </w:pPr>
            <w:r w:rsidRPr="00793156">
              <w:t>1011</w:t>
            </w:r>
            <w:r>
              <w:t>,</w:t>
            </w:r>
            <w:r w:rsidRPr="00793156">
              <w:t>737</w:t>
            </w:r>
          </w:p>
        </w:tc>
        <w:tc>
          <w:tcPr>
            <w:tcW w:w="3585" w:type="dxa"/>
            <w:tcBorders>
              <w:top w:val="single" w:sz="6" w:space="0" w:color="000000"/>
              <w:left w:val="single" w:sz="6" w:space="0" w:color="000000"/>
              <w:bottom w:val="single" w:sz="6" w:space="0" w:color="000000"/>
              <w:right w:val="single" w:sz="6" w:space="0" w:color="000000"/>
            </w:tcBorders>
          </w:tcPr>
          <w:p w14:paraId="00000143" w14:textId="3AEB0D65" w:rsidR="00967827" w:rsidRPr="00FB4782" w:rsidRDefault="00967827" w:rsidP="00967827">
            <w:pPr>
              <w:spacing w:after="0" w:line="240" w:lineRule="auto"/>
              <w:jc w:val="center"/>
            </w:pPr>
            <w:r w:rsidRPr="00793156">
              <w:t>24</w:t>
            </w:r>
            <w:r>
              <w:t>,</w:t>
            </w:r>
            <w:r w:rsidRPr="00793156">
              <w:t>559</w:t>
            </w:r>
          </w:p>
        </w:tc>
      </w:tr>
      <w:tr w:rsidR="00967827" w14:paraId="087FE536"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44" w14:textId="77777777" w:rsidR="00967827" w:rsidRPr="00FB4782" w:rsidRDefault="00967827" w:rsidP="00967827">
            <w:pPr>
              <w:spacing w:after="0" w:line="240" w:lineRule="auto"/>
              <w:jc w:val="center"/>
            </w:pPr>
            <w:r w:rsidRPr="00FB4782">
              <w:t>23</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45" w14:textId="3E968E94" w:rsidR="00967827" w:rsidRPr="00FB4782" w:rsidRDefault="00967827" w:rsidP="00967827">
            <w:pPr>
              <w:spacing w:after="0" w:line="240" w:lineRule="auto"/>
              <w:jc w:val="center"/>
            </w:pPr>
            <w:r w:rsidRPr="00793156">
              <w:t>1</w:t>
            </w:r>
            <w:r>
              <w:t>,</w:t>
            </w:r>
            <w:r w:rsidRPr="00793156">
              <w:t>034</w:t>
            </w:r>
            <w:r>
              <w:t>,</w:t>
            </w:r>
            <w:r w:rsidRPr="00793156">
              <w:t>869</w:t>
            </w:r>
          </w:p>
        </w:tc>
        <w:tc>
          <w:tcPr>
            <w:tcW w:w="3585" w:type="dxa"/>
            <w:tcBorders>
              <w:top w:val="single" w:sz="6" w:space="0" w:color="000000"/>
              <w:left w:val="single" w:sz="6" w:space="0" w:color="000000"/>
              <w:bottom w:val="single" w:sz="6" w:space="0" w:color="000000"/>
              <w:right w:val="single" w:sz="6" w:space="0" w:color="000000"/>
            </w:tcBorders>
          </w:tcPr>
          <w:p w14:paraId="00000146" w14:textId="666D9E00" w:rsidR="00967827" w:rsidRPr="00FB4782" w:rsidRDefault="00967827" w:rsidP="00967827">
            <w:pPr>
              <w:spacing w:after="0" w:line="240" w:lineRule="auto"/>
              <w:jc w:val="center"/>
            </w:pPr>
            <w:r w:rsidRPr="00793156">
              <w:t>23</w:t>
            </w:r>
            <w:r>
              <w:t>,</w:t>
            </w:r>
            <w:r w:rsidRPr="00793156">
              <w:t>132</w:t>
            </w:r>
          </w:p>
        </w:tc>
      </w:tr>
      <w:tr w:rsidR="00967827" w14:paraId="2D89084F"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47" w14:textId="77777777" w:rsidR="00967827" w:rsidRPr="00FB4782" w:rsidRDefault="00967827" w:rsidP="00967827">
            <w:pPr>
              <w:spacing w:after="0" w:line="240" w:lineRule="auto"/>
              <w:jc w:val="center"/>
            </w:pPr>
            <w:r w:rsidRPr="00FB4782">
              <w:t>24</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48" w14:textId="681E0787" w:rsidR="00967827" w:rsidRPr="00FB4782" w:rsidRDefault="00967827" w:rsidP="00967827">
            <w:pPr>
              <w:spacing w:after="0" w:line="240" w:lineRule="auto"/>
              <w:jc w:val="center"/>
            </w:pPr>
            <w:r w:rsidRPr="00793156">
              <w:t>1</w:t>
            </w:r>
            <w:r>
              <w:t>,</w:t>
            </w:r>
            <w:r w:rsidRPr="00793156">
              <w:t>056</w:t>
            </w:r>
            <w:r>
              <w:t>,</w:t>
            </w:r>
            <w:r w:rsidRPr="00793156">
              <w:t>560</w:t>
            </w:r>
          </w:p>
        </w:tc>
        <w:tc>
          <w:tcPr>
            <w:tcW w:w="3585" w:type="dxa"/>
            <w:tcBorders>
              <w:top w:val="single" w:sz="6" w:space="0" w:color="000000"/>
              <w:left w:val="single" w:sz="6" w:space="0" w:color="000000"/>
              <w:bottom w:val="single" w:sz="6" w:space="0" w:color="000000"/>
              <w:right w:val="single" w:sz="6" w:space="0" w:color="000000"/>
            </w:tcBorders>
          </w:tcPr>
          <w:p w14:paraId="00000149" w14:textId="16535CB0" w:rsidR="00967827" w:rsidRPr="00FB4782" w:rsidRDefault="00967827" w:rsidP="00967827">
            <w:pPr>
              <w:spacing w:after="0" w:line="240" w:lineRule="auto"/>
              <w:jc w:val="center"/>
            </w:pPr>
            <w:r w:rsidRPr="00793156">
              <w:t>21</w:t>
            </w:r>
            <w:r>
              <w:t>,</w:t>
            </w:r>
            <w:r w:rsidRPr="00793156">
              <w:t>691</w:t>
            </w:r>
          </w:p>
        </w:tc>
      </w:tr>
      <w:tr w:rsidR="00967827" w14:paraId="7D10814F" w14:textId="77777777" w:rsidTr="003448DF">
        <w:trPr>
          <w:trHeight w:val="227"/>
          <w:jc w:val="center"/>
        </w:trPr>
        <w:tc>
          <w:tcPr>
            <w:tcW w:w="112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tcPr>
          <w:p w14:paraId="0000014A" w14:textId="77777777" w:rsidR="00967827" w:rsidRPr="00FB4782" w:rsidRDefault="00967827" w:rsidP="00967827">
            <w:pPr>
              <w:spacing w:after="0" w:line="240" w:lineRule="auto"/>
              <w:jc w:val="center"/>
            </w:pPr>
            <w:r w:rsidRPr="00FB4782">
              <w:t>25</w:t>
            </w:r>
          </w:p>
        </w:tc>
        <w:tc>
          <w:tcPr>
            <w:tcW w:w="35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14B" w14:textId="079AFCB8" w:rsidR="00967827" w:rsidRPr="00FB4782" w:rsidRDefault="00967827" w:rsidP="00967827">
            <w:pPr>
              <w:spacing w:after="0" w:line="240" w:lineRule="auto"/>
              <w:jc w:val="center"/>
            </w:pPr>
            <w:r w:rsidRPr="00793156">
              <w:t>1</w:t>
            </w:r>
            <w:r>
              <w:t>,</w:t>
            </w:r>
            <w:r w:rsidRPr="00793156">
              <w:t>076</w:t>
            </w:r>
            <w:r>
              <w:t>,</w:t>
            </w:r>
            <w:r w:rsidRPr="00793156">
              <w:t>993</w:t>
            </w:r>
          </w:p>
        </w:tc>
        <w:tc>
          <w:tcPr>
            <w:tcW w:w="3585" w:type="dxa"/>
            <w:tcBorders>
              <w:top w:val="single" w:sz="6" w:space="0" w:color="000000"/>
              <w:left w:val="single" w:sz="6" w:space="0" w:color="000000"/>
              <w:bottom w:val="single" w:sz="6" w:space="0" w:color="000000"/>
              <w:right w:val="single" w:sz="6" w:space="0" w:color="000000"/>
            </w:tcBorders>
          </w:tcPr>
          <w:p w14:paraId="0000014C" w14:textId="17179AFD" w:rsidR="00967827" w:rsidRPr="00FB4782" w:rsidRDefault="00967827" w:rsidP="00967827">
            <w:pPr>
              <w:spacing w:after="0" w:line="240" w:lineRule="auto"/>
              <w:jc w:val="center"/>
            </w:pPr>
            <w:r w:rsidRPr="00793156">
              <w:t>20</w:t>
            </w:r>
            <w:r>
              <w:t>,</w:t>
            </w:r>
            <w:r w:rsidRPr="00793156">
              <w:t>433</w:t>
            </w:r>
          </w:p>
        </w:tc>
      </w:tr>
    </w:tbl>
    <w:p w14:paraId="0000014D" w14:textId="77777777" w:rsidR="001F592E" w:rsidRDefault="001F592E" w:rsidP="00BF6FC0">
      <w:pPr>
        <w:pBdr>
          <w:top w:val="nil"/>
          <w:left w:val="nil"/>
          <w:bottom w:val="nil"/>
          <w:right w:val="nil"/>
          <w:between w:val="nil"/>
        </w:pBdr>
        <w:spacing w:after="0" w:line="240" w:lineRule="auto"/>
        <w:rPr>
          <w:i/>
          <w:color w:val="000000"/>
          <w:sz w:val="18"/>
          <w:szCs w:val="18"/>
        </w:rPr>
      </w:pPr>
    </w:p>
    <w:p w14:paraId="0000014E" w14:textId="77777777" w:rsidR="001F592E" w:rsidRDefault="001F592E" w:rsidP="00BF6FC0">
      <w:pPr>
        <w:pBdr>
          <w:top w:val="nil"/>
          <w:left w:val="nil"/>
          <w:bottom w:val="nil"/>
          <w:right w:val="nil"/>
          <w:between w:val="nil"/>
        </w:pBdr>
        <w:spacing w:after="0" w:line="240" w:lineRule="auto"/>
        <w:rPr>
          <w:color w:val="000000"/>
        </w:rPr>
      </w:pPr>
    </w:p>
    <w:p w14:paraId="0000014F" w14:textId="77777777" w:rsidR="001F592E" w:rsidRDefault="001F592E" w:rsidP="00BF6FC0">
      <w:pPr>
        <w:spacing w:after="0" w:line="240" w:lineRule="auto"/>
        <w:rPr>
          <w:color w:val="000000"/>
        </w:rPr>
      </w:pPr>
    </w:p>
    <w:p w14:paraId="34934E20" w14:textId="77777777" w:rsidR="00692394" w:rsidRDefault="00967827" w:rsidP="00692394">
      <w:pPr>
        <w:keepNext/>
        <w:pBdr>
          <w:top w:val="nil"/>
          <w:left w:val="nil"/>
          <w:bottom w:val="nil"/>
          <w:right w:val="nil"/>
          <w:between w:val="nil"/>
        </w:pBdr>
        <w:spacing w:after="0" w:line="240" w:lineRule="auto"/>
      </w:pPr>
      <w:r>
        <w:rPr>
          <w:noProof/>
          <w:color w:val="000000"/>
        </w:rPr>
        <w:drawing>
          <wp:inline distT="0" distB="0" distL="0" distR="0" wp14:anchorId="2D31D690" wp14:editId="25A12E17">
            <wp:extent cx="5731510" cy="3820795"/>
            <wp:effectExtent l="0" t="0" r="0" b="1905"/>
            <wp:docPr id="256306819" name="Picture 22" descr="keep-chart-accu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06819" name="Picture 22" descr="keep-chart-accu_curv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0000151" w14:textId="60864FE1" w:rsidR="001F592E" w:rsidRDefault="00692394" w:rsidP="00692394">
      <w:pPr>
        <w:pStyle w:val="Caption"/>
        <w:rPr>
          <w:color w:val="000000"/>
        </w:rPr>
      </w:pPr>
      <w:r>
        <w:t xml:space="preserve">Figure </w:t>
      </w:r>
      <w:r>
        <w:fldChar w:fldCharType="begin"/>
      </w:r>
      <w:r>
        <w:instrText xml:space="preserve"> SEQ Figure \* ARABIC </w:instrText>
      </w:r>
      <w:r>
        <w:fldChar w:fldCharType="separate"/>
      </w:r>
      <w:r>
        <w:rPr>
          <w:noProof/>
        </w:rPr>
        <w:t>5</w:t>
      </w:r>
      <w:r>
        <w:fldChar w:fldCharType="end"/>
      </w:r>
      <w:r>
        <w:t xml:space="preserve">. </w:t>
      </w:r>
      <w:r w:rsidRPr="00635249">
        <w:t>Accumulation curve of gross ACCUs generated each year over the 25-year permanence period. The first recommended reporting period of the permanence period is illustrated by a yellow star.</w:t>
      </w:r>
    </w:p>
    <w:p w14:paraId="00000154" w14:textId="77777777" w:rsidR="001F592E" w:rsidRDefault="001F592E" w:rsidP="00254FCD"/>
    <w:p w14:paraId="2C62AF78" w14:textId="77777777" w:rsidR="00692394" w:rsidRDefault="00692394">
      <w:pPr>
        <w:rPr>
          <w:color w:val="1D426F"/>
          <w:sz w:val="40"/>
          <w:szCs w:val="40"/>
        </w:rPr>
      </w:pPr>
      <w:r>
        <w:br w:type="page"/>
      </w:r>
    </w:p>
    <w:p w14:paraId="00000155" w14:textId="35703309" w:rsidR="001F592E" w:rsidRDefault="00000000" w:rsidP="00BF6FC0">
      <w:pPr>
        <w:pStyle w:val="Heading1"/>
        <w:spacing w:after="0" w:line="240" w:lineRule="auto"/>
        <w:rPr>
          <w:rFonts w:ascii="Poppins" w:hAnsi="Poppins"/>
        </w:rPr>
      </w:pPr>
      <w:r>
        <w:rPr>
          <w:rFonts w:ascii="Poppins" w:hAnsi="Poppins"/>
        </w:rPr>
        <w:lastRenderedPageBreak/>
        <w:t>Site information</w:t>
      </w:r>
    </w:p>
    <w:p w14:paraId="00000157" w14:textId="584D8FE2" w:rsidR="001F592E" w:rsidRDefault="00000000" w:rsidP="00E51EB7">
      <w:pPr>
        <w:spacing w:after="0" w:line="240" w:lineRule="auto"/>
      </w:pPr>
      <w:r>
        <w:t>To determine whether a project area is suitable for a carbon sequestration project (such as environmental plantings under the Emissions Reduction Fund (ERF)), several factors must be assessed, including topography, infrastructure and land titles. </w:t>
      </w:r>
    </w:p>
    <w:p w14:paraId="5E3D2995" w14:textId="77777777" w:rsidR="00E0191B" w:rsidRDefault="00E0191B" w:rsidP="00E51EB7">
      <w:pPr>
        <w:spacing w:after="0" w:line="240" w:lineRule="auto"/>
      </w:pPr>
    </w:p>
    <w:p w14:paraId="00000158" w14:textId="77777777" w:rsidR="001F592E" w:rsidRDefault="00000000" w:rsidP="00E51EB7">
      <w:pPr>
        <w:pStyle w:val="Heading2"/>
        <w:spacing w:after="0" w:line="240" w:lineRule="auto"/>
        <w:rPr>
          <w:rFonts w:ascii="Poppins" w:hAnsi="Poppins"/>
        </w:rPr>
      </w:pPr>
      <w:r>
        <w:rPr>
          <w:rFonts w:ascii="Poppins" w:hAnsi="Poppins"/>
        </w:rPr>
        <w:t>Slope</w:t>
      </w:r>
    </w:p>
    <w:p w14:paraId="00000159" w14:textId="77777777" w:rsidR="001F592E" w:rsidRDefault="00000000" w:rsidP="00E51EB7">
      <w:pPr>
        <w:spacing w:after="0" w:line="240" w:lineRule="auto"/>
      </w:pPr>
      <w:r>
        <w:t>Slope is an important consideration for assessing EP carbon projects as it can directly influence future planting operations such as the operation of heavy machinery or by limiting accessibility. This section and the corresponding map overlay ‘Slope’ provide an overview of the topography of the specified project area.</w:t>
      </w:r>
    </w:p>
    <w:p w14:paraId="1A45DDFF" w14:textId="77777777" w:rsidR="00C60D1D" w:rsidRDefault="00C60D1D" w:rsidP="00E51EB7">
      <w:pPr>
        <w:spacing w:after="0" w:line="240" w:lineRule="auto"/>
      </w:pPr>
      <w:bookmarkStart w:id="2" w:name="_heading=h.tyjcwt" w:colFirst="0" w:colLast="0"/>
      <w:bookmarkEnd w:id="2"/>
    </w:p>
    <w:p w14:paraId="16F1A54E" w14:textId="7E8EF5CD" w:rsidR="00E51EB7" w:rsidRPr="00E51EB7" w:rsidRDefault="00E51EB7" w:rsidP="00E51EB7">
      <w:pPr>
        <w:spacing w:line="240" w:lineRule="auto"/>
      </w:pPr>
      <w:r w:rsidRPr="00E51EB7">
        <w:t>The property features a varied and complex topography, ranging from flat valley floors to steeply inclined slopes (Figure 6). Approximately 28% of the total eligible planting area consists of flat to gently sloping land, where planting operations are generally manageable and pose minimal operational challenges (Table 6). However, if the entire property is considered for EP project development, the varied terrain presents substantial logistical difficulties. Steeper sections</w:t>
      </w:r>
      <w:proofErr w:type="gramStart"/>
      <w:r w:rsidRPr="00E51EB7">
        <w:t>, in</w:t>
      </w:r>
      <w:r>
        <w:t xml:space="preserve"> </w:t>
      </w:r>
      <w:r w:rsidRPr="00E51EB7">
        <w:t>particular, pose</w:t>
      </w:r>
      <w:proofErr w:type="gramEnd"/>
      <w:r w:rsidRPr="00E51EB7">
        <w:t xml:space="preserve"> a </w:t>
      </w:r>
      <w:r>
        <w:t>very high operational</w:t>
      </w:r>
      <w:r w:rsidRPr="00E51EB7">
        <w:t xml:space="preserve"> risk and are likely to increase both complexity and cost.</w:t>
      </w:r>
    </w:p>
    <w:p w14:paraId="0000015C" w14:textId="0B4ED624" w:rsidR="001F592E" w:rsidRDefault="009B2832" w:rsidP="00BF6FC0">
      <w:pPr>
        <w:keepNext/>
        <w:spacing w:after="0" w:line="240" w:lineRule="auto"/>
        <w:jc w:val="center"/>
      </w:pPr>
      <w:r>
        <w:rPr>
          <w:noProof/>
        </w:rPr>
        <w:lastRenderedPageBreak/>
        <w:drawing>
          <wp:inline distT="0" distB="0" distL="0" distR="0" wp14:anchorId="6A79E9CF" wp14:editId="766A511C">
            <wp:extent cx="5731510" cy="4585335"/>
            <wp:effectExtent l="0" t="0" r="0" b="0"/>
            <wp:docPr id="16146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9567" name="Picture 161469567"/>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00000160" w14:textId="43672755" w:rsidR="001F592E" w:rsidRDefault="00000000" w:rsidP="00BF6FC0">
      <w:pPr>
        <w:keepNext/>
        <w:pBdr>
          <w:top w:val="nil"/>
          <w:left w:val="nil"/>
          <w:bottom w:val="nil"/>
          <w:right w:val="nil"/>
          <w:between w:val="nil"/>
        </w:pBdr>
        <w:spacing w:after="0" w:line="240" w:lineRule="auto"/>
        <w:rPr>
          <w:i/>
          <w:color w:val="000000"/>
          <w:sz w:val="18"/>
          <w:szCs w:val="18"/>
        </w:rPr>
      </w:pPr>
      <w:r>
        <w:rPr>
          <w:i/>
          <w:color w:val="000000"/>
          <w:sz w:val="18"/>
          <w:szCs w:val="18"/>
        </w:rPr>
        <w:t xml:space="preserve">Figure </w:t>
      </w:r>
      <w:r w:rsidR="00627E0A">
        <w:rPr>
          <w:i/>
          <w:color w:val="000000"/>
          <w:sz w:val="18"/>
          <w:szCs w:val="18"/>
        </w:rPr>
        <w:t>6</w:t>
      </w:r>
      <w:r>
        <w:rPr>
          <w:i/>
          <w:color w:val="000000"/>
          <w:sz w:val="18"/>
          <w:szCs w:val="18"/>
        </w:rPr>
        <w:t>. Slope across the property</w:t>
      </w:r>
      <w:r w:rsidR="00FE55E7">
        <w:rPr>
          <w:i/>
          <w:color w:val="000000"/>
          <w:sz w:val="18"/>
          <w:szCs w:val="18"/>
        </w:rPr>
        <w:t>.</w:t>
      </w:r>
    </w:p>
    <w:p w14:paraId="699E96AD" w14:textId="77777777" w:rsidR="00627E0A" w:rsidRDefault="00627E0A" w:rsidP="00BF6FC0">
      <w:pPr>
        <w:keepNext/>
        <w:pBdr>
          <w:top w:val="nil"/>
          <w:left w:val="nil"/>
          <w:bottom w:val="nil"/>
          <w:right w:val="nil"/>
          <w:between w:val="nil"/>
        </w:pBdr>
        <w:spacing w:after="0" w:line="240" w:lineRule="auto"/>
        <w:rPr>
          <w:i/>
          <w:color w:val="000000"/>
          <w:sz w:val="18"/>
          <w:szCs w:val="18"/>
        </w:rPr>
      </w:pPr>
    </w:p>
    <w:p w14:paraId="27E56E76" w14:textId="77777777" w:rsidR="00627E0A" w:rsidRPr="003448DF" w:rsidRDefault="00627E0A" w:rsidP="00BF6FC0">
      <w:pPr>
        <w:keepNext/>
        <w:pBdr>
          <w:top w:val="nil"/>
          <w:left w:val="nil"/>
          <w:bottom w:val="nil"/>
          <w:right w:val="nil"/>
          <w:between w:val="nil"/>
        </w:pBdr>
        <w:spacing w:after="0" w:line="240" w:lineRule="auto"/>
        <w:rPr>
          <w:i/>
          <w:color w:val="000000"/>
          <w:sz w:val="18"/>
          <w:szCs w:val="18"/>
        </w:rPr>
      </w:pPr>
    </w:p>
    <w:p w14:paraId="00000161" w14:textId="02A0D835" w:rsidR="001F592E" w:rsidRDefault="00000000" w:rsidP="00BF6FC0">
      <w:pPr>
        <w:keepNext/>
        <w:pBdr>
          <w:top w:val="nil"/>
          <w:left w:val="nil"/>
          <w:bottom w:val="nil"/>
          <w:right w:val="nil"/>
          <w:between w:val="nil"/>
        </w:pBdr>
        <w:spacing w:after="0" w:line="240" w:lineRule="auto"/>
        <w:rPr>
          <w:i/>
          <w:color w:val="000000"/>
          <w:sz w:val="18"/>
          <w:szCs w:val="18"/>
        </w:rPr>
      </w:pPr>
      <w:r>
        <w:rPr>
          <w:i/>
          <w:color w:val="000000"/>
          <w:sz w:val="18"/>
          <w:szCs w:val="18"/>
        </w:rPr>
        <w:t xml:space="preserve">Table </w:t>
      </w:r>
      <w:r w:rsidR="00627E0A">
        <w:rPr>
          <w:i/>
          <w:color w:val="000000"/>
          <w:sz w:val="18"/>
          <w:szCs w:val="18"/>
        </w:rPr>
        <w:t>6</w:t>
      </w:r>
      <w:r>
        <w:rPr>
          <w:i/>
          <w:color w:val="000000"/>
          <w:sz w:val="18"/>
          <w:szCs w:val="18"/>
        </w:rPr>
        <w:t>. Planting area defined by slope.</w:t>
      </w:r>
    </w:p>
    <w:tbl>
      <w:tblPr>
        <w:tblStyle w:val="af1"/>
        <w:tblW w:w="9248" w:type="dxa"/>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00" w:firstRow="0" w:lastRow="0" w:firstColumn="0" w:lastColumn="0" w:noHBand="1" w:noVBand="1"/>
      </w:tblPr>
      <w:tblGrid>
        <w:gridCol w:w="3082"/>
        <w:gridCol w:w="3083"/>
        <w:gridCol w:w="3083"/>
      </w:tblGrid>
      <w:tr w:rsidR="001F592E" w14:paraId="7D3D9FE4" w14:textId="77777777" w:rsidTr="00E125DC">
        <w:trPr>
          <w:trHeight w:val="443"/>
        </w:trPr>
        <w:tc>
          <w:tcPr>
            <w:tcW w:w="3082" w:type="dxa"/>
            <w:shd w:val="clear" w:color="auto" w:fill="1D426F"/>
            <w:tcMar>
              <w:top w:w="100" w:type="dxa"/>
              <w:left w:w="100" w:type="dxa"/>
              <w:bottom w:w="100" w:type="dxa"/>
              <w:right w:w="100" w:type="dxa"/>
            </w:tcMar>
            <w:vAlign w:val="center"/>
          </w:tcPr>
          <w:p w14:paraId="00000162" w14:textId="77777777" w:rsidR="001F592E" w:rsidRDefault="00000000" w:rsidP="00BF6FC0">
            <w:pPr>
              <w:widowControl w:val="0"/>
              <w:pBdr>
                <w:top w:val="nil"/>
                <w:left w:val="nil"/>
                <w:bottom w:val="nil"/>
                <w:right w:val="nil"/>
                <w:between w:val="nil"/>
              </w:pBdr>
              <w:spacing w:after="0" w:line="240" w:lineRule="auto"/>
              <w:jc w:val="center"/>
              <w:rPr>
                <w:b/>
                <w:color w:val="FFFFFF"/>
              </w:rPr>
            </w:pPr>
            <w:bookmarkStart w:id="3" w:name="_heading=h.gjdgxs" w:colFirst="0" w:colLast="0"/>
            <w:bookmarkEnd w:id="3"/>
            <w:r>
              <w:rPr>
                <w:b/>
                <w:color w:val="FFFFFF"/>
              </w:rPr>
              <w:t>Slope (degrees)</w:t>
            </w:r>
          </w:p>
        </w:tc>
        <w:tc>
          <w:tcPr>
            <w:tcW w:w="3083" w:type="dxa"/>
            <w:shd w:val="clear" w:color="auto" w:fill="1D426F"/>
            <w:tcMar>
              <w:top w:w="100" w:type="dxa"/>
              <w:left w:w="100" w:type="dxa"/>
              <w:bottom w:w="100" w:type="dxa"/>
              <w:right w:w="100" w:type="dxa"/>
            </w:tcMar>
            <w:vAlign w:val="center"/>
          </w:tcPr>
          <w:p w14:paraId="00000163" w14:textId="77777777" w:rsidR="001F592E" w:rsidRDefault="00000000" w:rsidP="00BF6FC0">
            <w:pPr>
              <w:widowControl w:val="0"/>
              <w:pBdr>
                <w:top w:val="nil"/>
                <w:left w:val="nil"/>
                <w:bottom w:val="nil"/>
                <w:right w:val="nil"/>
                <w:between w:val="nil"/>
              </w:pBdr>
              <w:spacing w:after="0" w:line="240" w:lineRule="auto"/>
              <w:jc w:val="center"/>
              <w:rPr>
                <w:b/>
                <w:color w:val="FFFFFF"/>
              </w:rPr>
            </w:pPr>
            <w:r>
              <w:rPr>
                <w:b/>
                <w:color w:val="FFFFFF"/>
              </w:rPr>
              <w:t>Planting Area (ha)</w:t>
            </w:r>
          </w:p>
        </w:tc>
        <w:tc>
          <w:tcPr>
            <w:tcW w:w="3083" w:type="dxa"/>
            <w:shd w:val="clear" w:color="auto" w:fill="1D426F"/>
          </w:tcPr>
          <w:p w14:paraId="00000164" w14:textId="77777777" w:rsidR="001F592E" w:rsidRDefault="00000000" w:rsidP="00BF6FC0">
            <w:pPr>
              <w:widowControl w:val="0"/>
              <w:pBdr>
                <w:top w:val="nil"/>
                <w:left w:val="nil"/>
                <w:bottom w:val="nil"/>
                <w:right w:val="nil"/>
                <w:between w:val="nil"/>
              </w:pBdr>
              <w:spacing w:after="0" w:line="240" w:lineRule="auto"/>
              <w:jc w:val="center"/>
              <w:rPr>
                <w:b/>
                <w:color w:val="FFFFFF"/>
              </w:rPr>
            </w:pPr>
            <w:r>
              <w:rPr>
                <w:b/>
                <w:color w:val="FFFFFF"/>
              </w:rPr>
              <w:t>Planting Area (%)</w:t>
            </w:r>
          </w:p>
        </w:tc>
      </w:tr>
      <w:tr w:rsidR="009B2832" w14:paraId="402BF91F" w14:textId="77777777" w:rsidTr="00FE15EC">
        <w:trPr>
          <w:trHeight w:val="18"/>
        </w:trPr>
        <w:tc>
          <w:tcPr>
            <w:tcW w:w="3082" w:type="dxa"/>
            <w:shd w:val="clear" w:color="auto" w:fill="F2F2F2"/>
            <w:tcMar>
              <w:top w:w="100" w:type="dxa"/>
              <w:left w:w="100" w:type="dxa"/>
              <w:bottom w:w="100" w:type="dxa"/>
              <w:right w:w="100" w:type="dxa"/>
            </w:tcMar>
          </w:tcPr>
          <w:p w14:paraId="00000165" w14:textId="77777777" w:rsidR="009B2832" w:rsidRDefault="009B2832" w:rsidP="009B2832">
            <w:pPr>
              <w:widowControl w:val="0"/>
              <w:pBdr>
                <w:top w:val="nil"/>
                <w:left w:val="nil"/>
                <w:bottom w:val="nil"/>
                <w:right w:val="nil"/>
                <w:between w:val="nil"/>
              </w:pBdr>
              <w:spacing w:after="0" w:line="240" w:lineRule="auto"/>
              <w:jc w:val="center"/>
              <w:rPr>
                <w:color w:val="000000"/>
              </w:rPr>
            </w:pPr>
            <w:r>
              <w:rPr>
                <w:color w:val="000000"/>
              </w:rPr>
              <w:t>0 - 10</w:t>
            </w:r>
          </w:p>
        </w:tc>
        <w:tc>
          <w:tcPr>
            <w:tcW w:w="3083" w:type="dxa"/>
            <w:shd w:val="clear" w:color="auto" w:fill="auto"/>
            <w:tcMar>
              <w:top w:w="100" w:type="dxa"/>
              <w:left w:w="100" w:type="dxa"/>
              <w:bottom w:w="100" w:type="dxa"/>
              <w:right w:w="100" w:type="dxa"/>
            </w:tcMar>
          </w:tcPr>
          <w:p w14:paraId="00000166" w14:textId="0DC68990" w:rsidR="009B2832" w:rsidRDefault="009B2832" w:rsidP="009B2832">
            <w:pPr>
              <w:widowControl w:val="0"/>
              <w:pBdr>
                <w:top w:val="nil"/>
                <w:left w:val="nil"/>
                <w:bottom w:val="nil"/>
                <w:right w:val="nil"/>
                <w:between w:val="nil"/>
              </w:pBdr>
              <w:spacing w:after="0" w:line="240" w:lineRule="auto"/>
              <w:jc w:val="center"/>
              <w:rPr>
                <w:color w:val="000000"/>
              </w:rPr>
            </w:pPr>
            <w:r w:rsidRPr="00334C5A">
              <w:t>804.53</w:t>
            </w:r>
          </w:p>
        </w:tc>
        <w:tc>
          <w:tcPr>
            <w:tcW w:w="3083" w:type="dxa"/>
          </w:tcPr>
          <w:p w14:paraId="00000167" w14:textId="286EB036" w:rsidR="009B2832" w:rsidRDefault="009B2832" w:rsidP="009B2832">
            <w:pPr>
              <w:widowControl w:val="0"/>
              <w:pBdr>
                <w:top w:val="nil"/>
                <w:left w:val="nil"/>
                <w:bottom w:val="nil"/>
                <w:right w:val="nil"/>
                <w:between w:val="nil"/>
              </w:pBdr>
              <w:spacing w:after="0" w:line="240" w:lineRule="auto"/>
              <w:jc w:val="center"/>
              <w:rPr>
                <w:color w:val="000000"/>
              </w:rPr>
            </w:pPr>
            <w:r w:rsidRPr="00334C5A">
              <w:t>28.00</w:t>
            </w:r>
          </w:p>
        </w:tc>
      </w:tr>
      <w:tr w:rsidR="009B2832" w14:paraId="7200E783" w14:textId="77777777" w:rsidTr="00FE15EC">
        <w:trPr>
          <w:trHeight w:val="443"/>
        </w:trPr>
        <w:tc>
          <w:tcPr>
            <w:tcW w:w="3082" w:type="dxa"/>
            <w:shd w:val="clear" w:color="auto" w:fill="F2F2F2"/>
            <w:tcMar>
              <w:top w:w="100" w:type="dxa"/>
              <w:left w:w="100" w:type="dxa"/>
              <w:bottom w:w="100" w:type="dxa"/>
              <w:right w:w="100" w:type="dxa"/>
            </w:tcMar>
          </w:tcPr>
          <w:p w14:paraId="00000168" w14:textId="77777777" w:rsidR="009B2832" w:rsidRDefault="009B2832" w:rsidP="009B2832">
            <w:pPr>
              <w:widowControl w:val="0"/>
              <w:pBdr>
                <w:top w:val="nil"/>
                <w:left w:val="nil"/>
                <w:bottom w:val="nil"/>
                <w:right w:val="nil"/>
                <w:between w:val="nil"/>
              </w:pBdr>
              <w:spacing w:after="0" w:line="240" w:lineRule="auto"/>
              <w:jc w:val="center"/>
              <w:rPr>
                <w:color w:val="000000"/>
              </w:rPr>
            </w:pPr>
            <w:r>
              <w:rPr>
                <w:color w:val="000000"/>
              </w:rPr>
              <w:t>10 - 15</w:t>
            </w:r>
          </w:p>
        </w:tc>
        <w:tc>
          <w:tcPr>
            <w:tcW w:w="3083" w:type="dxa"/>
            <w:shd w:val="clear" w:color="auto" w:fill="auto"/>
            <w:tcMar>
              <w:top w:w="100" w:type="dxa"/>
              <w:left w:w="100" w:type="dxa"/>
              <w:bottom w:w="100" w:type="dxa"/>
              <w:right w:w="100" w:type="dxa"/>
            </w:tcMar>
          </w:tcPr>
          <w:p w14:paraId="00000169" w14:textId="52303001" w:rsidR="009B2832" w:rsidRDefault="009B2832" w:rsidP="009B2832">
            <w:pPr>
              <w:widowControl w:val="0"/>
              <w:pBdr>
                <w:top w:val="nil"/>
                <w:left w:val="nil"/>
                <w:bottom w:val="nil"/>
                <w:right w:val="nil"/>
                <w:between w:val="nil"/>
              </w:pBdr>
              <w:spacing w:after="0" w:line="240" w:lineRule="auto"/>
              <w:jc w:val="center"/>
              <w:rPr>
                <w:color w:val="000000"/>
              </w:rPr>
            </w:pPr>
            <w:r w:rsidRPr="00334C5A">
              <w:t>648.56</w:t>
            </w:r>
          </w:p>
        </w:tc>
        <w:tc>
          <w:tcPr>
            <w:tcW w:w="3083" w:type="dxa"/>
          </w:tcPr>
          <w:p w14:paraId="0000016A" w14:textId="4B99E3F4" w:rsidR="009B2832" w:rsidRDefault="009B2832" w:rsidP="009B2832">
            <w:pPr>
              <w:widowControl w:val="0"/>
              <w:pBdr>
                <w:top w:val="nil"/>
                <w:left w:val="nil"/>
                <w:bottom w:val="nil"/>
                <w:right w:val="nil"/>
                <w:between w:val="nil"/>
              </w:pBdr>
              <w:spacing w:after="0" w:line="240" w:lineRule="auto"/>
              <w:jc w:val="center"/>
              <w:rPr>
                <w:color w:val="000000"/>
              </w:rPr>
            </w:pPr>
            <w:r w:rsidRPr="00334C5A">
              <w:t>22.57</w:t>
            </w:r>
          </w:p>
        </w:tc>
      </w:tr>
      <w:tr w:rsidR="009B2832" w14:paraId="27BE70D9" w14:textId="77777777" w:rsidTr="00FE15EC">
        <w:trPr>
          <w:trHeight w:val="443"/>
        </w:trPr>
        <w:tc>
          <w:tcPr>
            <w:tcW w:w="3082" w:type="dxa"/>
            <w:shd w:val="clear" w:color="auto" w:fill="F2F2F2"/>
            <w:tcMar>
              <w:top w:w="100" w:type="dxa"/>
              <w:left w:w="100" w:type="dxa"/>
              <w:bottom w:w="100" w:type="dxa"/>
              <w:right w:w="100" w:type="dxa"/>
            </w:tcMar>
          </w:tcPr>
          <w:p w14:paraId="0000016B" w14:textId="77777777" w:rsidR="009B2832" w:rsidRDefault="009B2832" w:rsidP="009B2832">
            <w:pPr>
              <w:widowControl w:val="0"/>
              <w:pBdr>
                <w:top w:val="nil"/>
                <w:left w:val="nil"/>
                <w:bottom w:val="nil"/>
                <w:right w:val="nil"/>
                <w:between w:val="nil"/>
              </w:pBdr>
              <w:spacing w:after="0" w:line="240" w:lineRule="auto"/>
              <w:jc w:val="center"/>
              <w:rPr>
                <w:color w:val="000000"/>
              </w:rPr>
            </w:pPr>
            <w:r>
              <w:rPr>
                <w:color w:val="000000"/>
              </w:rPr>
              <w:t>15 - 20</w:t>
            </w:r>
          </w:p>
        </w:tc>
        <w:tc>
          <w:tcPr>
            <w:tcW w:w="3083" w:type="dxa"/>
            <w:shd w:val="clear" w:color="auto" w:fill="auto"/>
            <w:tcMar>
              <w:top w:w="100" w:type="dxa"/>
              <w:left w:w="100" w:type="dxa"/>
              <w:bottom w:w="100" w:type="dxa"/>
              <w:right w:w="100" w:type="dxa"/>
            </w:tcMar>
          </w:tcPr>
          <w:p w14:paraId="0000016C" w14:textId="28B46C49" w:rsidR="009B2832" w:rsidRDefault="009B2832" w:rsidP="009B2832">
            <w:pPr>
              <w:widowControl w:val="0"/>
              <w:pBdr>
                <w:top w:val="nil"/>
                <w:left w:val="nil"/>
                <w:bottom w:val="nil"/>
                <w:right w:val="nil"/>
                <w:between w:val="nil"/>
              </w:pBdr>
              <w:spacing w:after="0" w:line="240" w:lineRule="auto"/>
              <w:jc w:val="center"/>
              <w:rPr>
                <w:color w:val="000000"/>
              </w:rPr>
            </w:pPr>
            <w:r w:rsidRPr="00334C5A">
              <w:t>606.88</w:t>
            </w:r>
          </w:p>
        </w:tc>
        <w:tc>
          <w:tcPr>
            <w:tcW w:w="3083" w:type="dxa"/>
          </w:tcPr>
          <w:p w14:paraId="0000016D" w14:textId="370615C5" w:rsidR="009B2832" w:rsidRDefault="009B2832" w:rsidP="009B2832">
            <w:pPr>
              <w:widowControl w:val="0"/>
              <w:pBdr>
                <w:top w:val="nil"/>
                <w:left w:val="nil"/>
                <w:bottom w:val="nil"/>
                <w:right w:val="nil"/>
                <w:between w:val="nil"/>
              </w:pBdr>
              <w:spacing w:after="0" w:line="240" w:lineRule="auto"/>
              <w:jc w:val="center"/>
              <w:rPr>
                <w:color w:val="000000"/>
              </w:rPr>
            </w:pPr>
            <w:r w:rsidRPr="00334C5A">
              <w:t>21.12</w:t>
            </w:r>
          </w:p>
        </w:tc>
      </w:tr>
      <w:tr w:rsidR="009B2832" w14:paraId="4FFBE9A8" w14:textId="77777777" w:rsidTr="00FE15EC">
        <w:trPr>
          <w:trHeight w:val="443"/>
        </w:trPr>
        <w:tc>
          <w:tcPr>
            <w:tcW w:w="3082" w:type="dxa"/>
            <w:shd w:val="clear" w:color="auto" w:fill="F2F2F2"/>
            <w:tcMar>
              <w:top w:w="100" w:type="dxa"/>
              <w:left w:w="100" w:type="dxa"/>
              <w:bottom w:w="100" w:type="dxa"/>
              <w:right w:w="100" w:type="dxa"/>
            </w:tcMar>
          </w:tcPr>
          <w:p w14:paraId="0000016E" w14:textId="77777777" w:rsidR="009B2832" w:rsidRDefault="009B2832" w:rsidP="009B2832">
            <w:pPr>
              <w:widowControl w:val="0"/>
              <w:pBdr>
                <w:top w:val="nil"/>
                <w:left w:val="nil"/>
                <w:bottom w:val="nil"/>
                <w:right w:val="nil"/>
                <w:between w:val="nil"/>
              </w:pBdr>
              <w:spacing w:after="0" w:line="240" w:lineRule="auto"/>
              <w:jc w:val="center"/>
              <w:rPr>
                <w:color w:val="000000"/>
              </w:rPr>
            </w:pPr>
            <w:r>
              <w:rPr>
                <w:color w:val="000000"/>
              </w:rPr>
              <w:t>20 - 30</w:t>
            </w:r>
          </w:p>
        </w:tc>
        <w:tc>
          <w:tcPr>
            <w:tcW w:w="3083" w:type="dxa"/>
            <w:shd w:val="clear" w:color="auto" w:fill="auto"/>
            <w:tcMar>
              <w:top w:w="100" w:type="dxa"/>
              <w:left w:w="100" w:type="dxa"/>
              <w:bottom w:w="100" w:type="dxa"/>
              <w:right w:w="100" w:type="dxa"/>
            </w:tcMar>
          </w:tcPr>
          <w:p w14:paraId="0000016F" w14:textId="1D198787" w:rsidR="009B2832" w:rsidRDefault="009B2832" w:rsidP="009B2832">
            <w:pPr>
              <w:widowControl w:val="0"/>
              <w:pBdr>
                <w:top w:val="nil"/>
                <w:left w:val="nil"/>
                <w:bottom w:val="nil"/>
                <w:right w:val="nil"/>
                <w:between w:val="nil"/>
              </w:pBdr>
              <w:spacing w:after="0" w:line="240" w:lineRule="auto"/>
              <w:jc w:val="center"/>
              <w:rPr>
                <w:color w:val="000000"/>
              </w:rPr>
            </w:pPr>
            <w:r w:rsidRPr="00334C5A">
              <w:t>709.75</w:t>
            </w:r>
          </w:p>
        </w:tc>
        <w:tc>
          <w:tcPr>
            <w:tcW w:w="3083" w:type="dxa"/>
          </w:tcPr>
          <w:p w14:paraId="00000170" w14:textId="47BECB58" w:rsidR="009B2832" w:rsidRDefault="009B2832" w:rsidP="009B2832">
            <w:pPr>
              <w:widowControl w:val="0"/>
              <w:pBdr>
                <w:top w:val="nil"/>
                <w:left w:val="nil"/>
                <w:bottom w:val="nil"/>
                <w:right w:val="nil"/>
                <w:between w:val="nil"/>
              </w:pBdr>
              <w:spacing w:after="0" w:line="240" w:lineRule="auto"/>
              <w:jc w:val="center"/>
              <w:rPr>
                <w:color w:val="000000"/>
              </w:rPr>
            </w:pPr>
            <w:r w:rsidRPr="00334C5A">
              <w:t>24.70</w:t>
            </w:r>
          </w:p>
        </w:tc>
      </w:tr>
      <w:tr w:rsidR="009B2832" w14:paraId="0E3FAE0C" w14:textId="77777777" w:rsidTr="00FE15EC">
        <w:trPr>
          <w:trHeight w:val="443"/>
        </w:trPr>
        <w:tc>
          <w:tcPr>
            <w:tcW w:w="3082" w:type="dxa"/>
            <w:shd w:val="clear" w:color="auto" w:fill="F2F2F2"/>
            <w:tcMar>
              <w:top w:w="100" w:type="dxa"/>
              <w:left w:w="100" w:type="dxa"/>
              <w:bottom w:w="100" w:type="dxa"/>
              <w:right w:w="100" w:type="dxa"/>
            </w:tcMar>
          </w:tcPr>
          <w:p w14:paraId="00000171" w14:textId="77777777" w:rsidR="009B2832" w:rsidRDefault="009B2832" w:rsidP="009B2832">
            <w:pPr>
              <w:widowControl w:val="0"/>
              <w:pBdr>
                <w:top w:val="nil"/>
                <w:left w:val="nil"/>
                <w:bottom w:val="nil"/>
                <w:right w:val="nil"/>
                <w:between w:val="nil"/>
              </w:pBdr>
              <w:spacing w:after="0" w:line="240" w:lineRule="auto"/>
              <w:jc w:val="center"/>
              <w:rPr>
                <w:color w:val="000000"/>
              </w:rPr>
            </w:pPr>
            <w:r>
              <w:rPr>
                <w:color w:val="000000"/>
              </w:rPr>
              <w:t>&gt;= 30</w:t>
            </w:r>
          </w:p>
        </w:tc>
        <w:tc>
          <w:tcPr>
            <w:tcW w:w="3083" w:type="dxa"/>
            <w:shd w:val="clear" w:color="auto" w:fill="auto"/>
            <w:tcMar>
              <w:top w:w="100" w:type="dxa"/>
              <w:left w:w="100" w:type="dxa"/>
              <w:bottom w:w="100" w:type="dxa"/>
              <w:right w:w="100" w:type="dxa"/>
            </w:tcMar>
          </w:tcPr>
          <w:p w14:paraId="00000172" w14:textId="78EDE47C" w:rsidR="009B2832" w:rsidRDefault="009B2832" w:rsidP="009B2832">
            <w:pPr>
              <w:widowControl w:val="0"/>
              <w:pBdr>
                <w:top w:val="nil"/>
                <w:left w:val="nil"/>
                <w:bottom w:val="nil"/>
                <w:right w:val="nil"/>
                <w:between w:val="nil"/>
              </w:pBdr>
              <w:spacing w:after="0" w:line="240" w:lineRule="auto"/>
              <w:jc w:val="center"/>
              <w:rPr>
                <w:color w:val="000000"/>
              </w:rPr>
            </w:pPr>
            <w:r w:rsidRPr="00334C5A">
              <w:t>103.28</w:t>
            </w:r>
          </w:p>
        </w:tc>
        <w:tc>
          <w:tcPr>
            <w:tcW w:w="3083" w:type="dxa"/>
          </w:tcPr>
          <w:p w14:paraId="00000173" w14:textId="5636C915" w:rsidR="009B2832" w:rsidRDefault="009B2832" w:rsidP="009B2832">
            <w:pPr>
              <w:widowControl w:val="0"/>
              <w:pBdr>
                <w:top w:val="nil"/>
                <w:left w:val="nil"/>
                <w:bottom w:val="nil"/>
                <w:right w:val="nil"/>
                <w:between w:val="nil"/>
              </w:pBdr>
              <w:spacing w:after="0" w:line="240" w:lineRule="auto"/>
              <w:jc w:val="center"/>
              <w:rPr>
                <w:color w:val="000000"/>
              </w:rPr>
            </w:pPr>
            <w:r w:rsidRPr="00334C5A">
              <w:t>3.60</w:t>
            </w:r>
          </w:p>
        </w:tc>
      </w:tr>
      <w:tr w:rsidR="009B2832" w14:paraId="3C04B7EF" w14:textId="77777777" w:rsidTr="00FE15EC">
        <w:trPr>
          <w:trHeight w:val="14"/>
        </w:trPr>
        <w:tc>
          <w:tcPr>
            <w:tcW w:w="3082" w:type="dxa"/>
            <w:shd w:val="clear" w:color="auto" w:fill="F2F2F2"/>
            <w:tcMar>
              <w:top w:w="100" w:type="dxa"/>
              <w:left w:w="100" w:type="dxa"/>
              <w:bottom w:w="100" w:type="dxa"/>
              <w:right w:w="100" w:type="dxa"/>
            </w:tcMar>
          </w:tcPr>
          <w:p w14:paraId="00000174" w14:textId="77777777" w:rsidR="009B2832" w:rsidRDefault="009B2832" w:rsidP="009B2832">
            <w:pPr>
              <w:widowControl w:val="0"/>
              <w:pBdr>
                <w:top w:val="nil"/>
                <w:left w:val="nil"/>
                <w:bottom w:val="nil"/>
                <w:right w:val="nil"/>
                <w:between w:val="nil"/>
              </w:pBdr>
              <w:spacing w:after="0" w:line="240" w:lineRule="auto"/>
              <w:jc w:val="center"/>
              <w:rPr>
                <w:color w:val="000000"/>
              </w:rPr>
            </w:pPr>
            <w:r>
              <w:rPr>
                <w:color w:val="000000"/>
              </w:rPr>
              <w:t>Total</w:t>
            </w:r>
          </w:p>
        </w:tc>
        <w:tc>
          <w:tcPr>
            <w:tcW w:w="3083" w:type="dxa"/>
            <w:shd w:val="clear" w:color="auto" w:fill="auto"/>
            <w:tcMar>
              <w:top w:w="100" w:type="dxa"/>
              <w:left w:w="100" w:type="dxa"/>
              <w:bottom w:w="100" w:type="dxa"/>
              <w:right w:w="100" w:type="dxa"/>
            </w:tcMar>
          </w:tcPr>
          <w:p w14:paraId="00000175" w14:textId="6AB29B72" w:rsidR="009B2832" w:rsidRDefault="009B2832" w:rsidP="009B2832">
            <w:pPr>
              <w:widowControl w:val="0"/>
              <w:pBdr>
                <w:top w:val="nil"/>
                <w:left w:val="nil"/>
                <w:bottom w:val="nil"/>
                <w:right w:val="nil"/>
                <w:between w:val="nil"/>
              </w:pBdr>
              <w:spacing w:after="0" w:line="240" w:lineRule="auto"/>
              <w:jc w:val="center"/>
              <w:rPr>
                <w:color w:val="000000"/>
              </w:rPr>
            </w:pPr>
            <w:r w:rsidRPr="00334C5A">
              <w:t>2873.01</w:t>
            </w:r>
          </w:p>
        </w:tc>
        <w:tc>
          <w:tcPr>
            <w:tcW w:w="3083" w:type="dxa"/>
          </w:tcPr>
          <w:p w14:paraId="00000176" w14:textId="2EFE2B12" w:rsidR="009B2832" w:rsidRDefault="009B2832" w:rsidP="009B2832">
            <w:pPr>
              <w:widowControl w:val="0"/>
              <w:pBdr>
                <w:top w:val="nil"/>
                <w:left w:val="nil"/>
                <w:bottom w:val="nil"/>
                <w:right w:val="nil"/>
                <w:between w:val="nil"/>
              </w:pBdr>
              <w:spacing w:after="0" w:line="240" w:lineRule="auto"/>
              <w:jc w:val="center"/>
              <w:rPr>
                <w:color w:val="000000"/>
              </w:rPr>
            </w:pPr>
            <w:r w:rsidRPr="00334C5A">
              <w:t>100.00</w:t>
            </w:r>
          </w:p>
        </w:tc>
      </w:tr>
    </w:tbl>
    <w:p w14:paraId="00000177" w14:textId="77777777" w:rsidR="001F592E" w:rsidRDefault="001F592E" w:rsidP="00BF6FC0">
      <w:pPr>
        <w:spacing w:after="0" w:line="240" w:lineRule="auto"/>
      </w:pPr>
    </w:p>
    <w:p w14:paraId="5BB7F39F" w14:textId="77777777" w:rsidR="003448DF" w:rsidRDefault="003448DF" w:rsidP="00BF6FC0">
      <w:pPr>
        <w:spacing w:after="0" w:line="240" w:lineRule="auto"/>
      </w:pPr>
    </w:p>
    <w:p w14:paraId="09527A1A" w14:textId="77777777" w:rsidR="003448DF" w:rsidRDefault="003448DF" w:rsidP="00BF6FC0">
      <w:pPr>
        <w:spacing w:after="0" w:line="240" w:lineRule="auto"/>
      </w:pPr>
    </w:p>
    <w:p w14:paraId="00000178" w14:textId="3B09FD98" w:rsidR="001F592E" w:rsidRDefault="00000000" w:rsidP="00BF6FC0">
      <w:pPr>
        <w:pStyle w:val="Heading2"/>
        <w:spacing w:after="0" w:line="240" w:lineRule="auto"/>
        <w:rPr>
          <w:rFonts w:ascii="Poppins" w:hAnsi="Poppins"/>
        </w:rPr>
      </w:pPr>
      <w:r>
        <w:rPr>
          <w:rFonts w:ascii="Poppins" w:hAnsi="Poppins"/>
        </w:rPr>
        <w:lastRenderedPageBreak/>
        <w:t>Infrastructure</w:t>
      </w:r>
    </w:p>
    <w:p w14:paraId="00000179" w14:textId="41792BDD" w:rsidR="001F592E" w:rsidRDefault="00000000" w:rsidP="00BF6FC0">
      <w:pPr>
        <w:spacing w:after="0" w:line="240" w:lineRule="auto"/>
      </w:pPr>
      <w:r>
        <w:t xml:space="preserve">Effective planning of carbon sequestration projects requires a thorough assessment of how existing infrastructure affects land suitability and project boundaries. </w:t>
      </w:r>
      <w:r w:rsidR="00F75FF0">
        <w:t>Features such as buildings, sheds and water storage</w:t>
      </w:r>
      <w:r>
        <w:t xml:space="preserve"> must be clearly identified to establish appropriate buffer zones and ensure that project development does not compromise the functionality or accessibility of these assets.</w:t>
      </w:r>
    </w:p>
    <w:p w14:paraId="0000017A" w14:textId="77777777" w:rsidR="001F592E" w:rsidRDefault="001F592E" w:rsidP="00BF6FC0">
      <w:pPr>
        <w:spacing w:after="0" w:line="240" w:lineRule="auto"/>
      </w:pPr>
    </w:p>
    <w:p w14:paraId="0000017B" w14:textId="77777777" w:rsidR="001F592E" w:rsidRDefault="00000000" w:rsidP="00BF6FC0">
      <w:pPr>
        <w:spacing w:after="0" w:line="240" w:lineRule="auto"/>
      </w:pPr>
      <w:r>
        <w:t>This also extends to major infrastructure such as transmission lines, as they can present several risks to a carbon sequestration project, particularly environmental planting projects under the Emissions Reduction Fund (ERF). These risks can affect project eligibility, carbon credit generation, and long-term permanence obligations. For example, if transmission line operators require land clearing for maintenance or upgrades, this could violate the permanence requirement, jeopardizing ACCUs already issued. </w:t>
      </w:r>
    </w:p>
    <w:p w14:paraId="340A277E" w14:textId="77777777" w:rsidR="00C60D1D" w:rsidRDefault="00C60D1D" w:rsidP="00BF6FC0">
      <w:pPr>
        <w:spacing w:after="0" w:line="240" w:lineRule="auto"/>
      </w:pPr>
    </w:p>
    <w:p w14:paraId="4750CD8A" w14:textId="01EA0579" w:rsidR="00DF23D1" w:rsidRDefault="00C60D1D" w:rsidP="00BF6FC0">
      <w:pPr>
        <w:spacing w:after="0" w:line="240" w:lineRule="auto"/>
      </w:pPr>
      <w:r>
        <w:t xml:space="preserve">Property-specific infrastructure is located </w:t>
      </w:r>
      <w:r w:rsidR="00DF23D1">
        <w:t>predominantly</w:t>
      </w:r>
      <w:r>
        <w:t xml:space="preserve"> in the centre</w:t>
      </w:r>
      <w:r w:rsidR="00DF23D1">
        <w:t xml:space="preserve"> and southern extent</w:t>
      </w:r>
      <w:r>
        <w:t xml:space="preserve"> of the property</w:t>
      </w:r>
      <w:r w:rsidR="00FE55E7">
        <w:t xml:space="preserve"> (Figure </w:t>
      </w:r>
      <w:r w:rsidR="00627E0A">
        <w:t>7</w:t>
      </w:r>
      <w:r w:rsidR="00FE55E7">
        <w:t>)</w:t>
      </w:r>
      <w:r>
        <w:t xml:space="preserve">. No other major infrastructure occurs within or around the property. </w:t>
      </w:r>
      <w:r w:rsidR="00D03062">
        <w:t>Pages Creek</w:t>
      </w:r>
      <w:r>
        <w:t xml:space="preserve"> presents as a low risk for project development. It is recommended that a site visit is conducted to determine appropriate buffers around existing infrastructure</w:t>
      </w:r>
      <w:r w:rsidR="00FE55E7">
        <w:t>.</w:t>
      </w:r>
    </w:p>
    <w:p w14:paraId="0000017C" w14:textId="29E0FC7F" w:rsidR="001F592E" w:rsidRDefault="00DF23D1" w:rsidP="00BF6FC0">
      <w:pPr>
        <w:spacing w:after="0" w:line="240" w:lineRule="auto"/>
      </w:pPr>
      <w:r>
        <w:rPr>
          <w:noProof/>
        </w:rPr>
        <w:drawing>
          <wp:inline distT="0" distB="0" distL="0" distR="0" wp14:anchorId="37434D88" wp14:editId="1A85D856">
            <wp:extent cx="5731510" cy="4053205"/>
            <wp:effectExtent l="0" t="0" r="0" b="0"/>
            <wp:docPr id="1162329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29918" name="Picture 11623299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0000017D" w14:textId="172954F7" w:rsidR="001F592E" w:rsidRPr="00F75FF0" w:rsidRDefault="00FD7204" w:rsidP="00F75FF0">
      <w:pPr>
        <w:keepNext/>
        <w:pBdr>
          <w:top w:val="nil"/>
          <w:left w:val="nil"/>
          <w:bottom w:val="nil"/>
          <w:right w:val="nil"/>
          <w:between w:val="nil"/>
        </w:pBdr>
        <w:spacing w:after="0" w:line="240" w:lineRule="auto"/>
        <w:rPr>
          <w:i/>
          <w:color w:val="000000"/>
          <w:sz w:val="18"/>
          <w:szCs w:val="18"/>
        </w:rPr>
      </w:pPr>
      <w:r>
        <w:rPr>
          <w:i/>
          <w:color w:val="000000"/>
          <w:sz w:val="18"/>
          <w:szCs w:val="18"/>
        </w:rPr>
        <w:t xml:space="preserve">Figure </w:t>
      </w:r>
      <w:r w:rsidR="00627E0A">
        <w:rPr>
          <w:i/>
          <w:color w:val="000000"/>
          <w:sz w:val="18"/>
          <w:szCs w:val="18"/>
        </w:rPr>
        <w:t>7</w:t>
      </w:r>
      <w:r>
        <w:rPr>
          <w:i/>
          <w:color w:val="000000"/>
          <w:sz w:val="18"/>
          <w:szCs w:val="18"/>
        </w:rPr>
        <w:t xml:space="preserve">. </w:t>
      </w:r>
      <w:r w:rsidRPr="00FD7204">
        <w:rPr>
          <w:i/>
          <w:color w:val="000000"/>
          <w:sz w:val="18"/>
          <w:szCs w:val="18"/>
        </w:rPr>
        <w:t xml:space="preserve">Infrastructure that occurs within and around </w:t>
      </w:r>
      <w:r>
        <w:rPr>
          <w:i/>
          <w:color w:val="000000"/>
          <w:sz w:val="18"/>
          <w:szCs w:val="18"/>
        </w:rPr>
        <w:t xml:space="preserve">the </w:t>
      </w:r>
      <w:r w:rsidR="00D03062">
        <w:rPr>
          <w:i/>
          <w:color w:val="000000"/>
          <w:sz w:val="18"/>
          <w:szCs w:val="18"/>
        </w:rPr>
        <w:t>Pages Creek</w:t>
      </w:r>
      <w:r>
        <w:rPr>
          <w:i/>
          <w:color w:val="000000"/>
          <w:sz w:val="18"/>
          <w:szCs w:val="18"/>
        </w:rPr>
        <w:t xml:space="preserve"> property.</w:t>
      </w:r>
      <w:r>
        <w:br w:type="page"/>
      </w:r>
    </w:p>
    <w:p w14:paraId="0000017E" w14:textId="77777777" w:rsidR="001F592E" w:rsidRDefault="00000000" w:rsidP="00BF6FC0">
      <w:pPr>
        <w:pStyle w:val="Heading2"/>
        <w:spacing w:after="0" w:line="240" w:lineRule="auto"/>
        <w:rPr>
          <w:rFonts w:ascii="Poppins" w:hAnsi="Poppins"/>
        </w:rPr>
      </w:pPr>
      <w:r>
        <w:rPr>
          <w:rFonts w:ascii="Poppins" w:hAnsi="Poppins"/>
        </w:rPr>
        <w:lastRenderedPageBreak/>
        <w:t>Tenure</w:t>
      </w:r>
    </w:p>
    <w:p w14:paraId="0000017F" w14:textId="77777777" w:rsidR="001F592E" w:rsidRDefault="00000000" w:rsidP="00BF6FC0">
      <w:pPr>
        <w:spacing w:after="0" w:line="240" w:lineRule="auto"/>
      </w:pPr>
      <w:r>
        <w:t>Tenure is critical for carbon projects as it establishes legal ownership and land-use rights for the project site. Understanding the tenure type(s) of your project area is essential for determining project legitimacy, securing necessary permissions, and identifying key stakeholders involved in project development. Clear tenure ensures long-term stability and compliance, reducing risks to project success.</w:t>
      </w:r>
    </w:p>
    <w:p w14:paraId="00000180" w14:textId="77777777" w:rsidR="001F592E" w:rsidRDefault="001F592E" w:rsidP="00BF6FC0">
      <w:pPr>
        <w:spacing w:after="0" w:line="240" w:lineRule="auto"/>
      </w:pPr>
    </w:p>
    <w:p w14:paraId="00000181" w14:textId="4031BEF9" w:rsidR="001F592E" w:rsidRDefault="00000000" w:rsidP="00BF6FC0">
      <w:pPr>
        <w:spacing w:after="0" w:line="240" w:lineRule="auto"/>
      </w:pPr>
      <w:sdt>
        <w:sdtPr>
          <w:tag w:val="goog_rdk_11"/>
          <w:id w:val="941797447"/>
        </w:sdtPr>
        <w:sdtContent/>
      </w:sdt>
      <w:sdt>
        <w:sdtPr>
          <w:tag w:val="goog_rdk_12"/>
          <w:id w:val="-400758439"/>
        </w:sdtPr>
        <w:sdtContent/>
      </w:sdt>
      <w:sdt>
        <w:sdtPr>
          <w:tag w:val="goog_rdk_13"/>
          <w:id w:val="2009703672"/>
        </w:sdtPr>
        <w:sdtContent/>
      </w:sdt>
      <w:r w:rsidRPr="00FE55E7">
        <w:t>Initial assessment indicates that the property is entirel</w:t>
      </w:r>
      <w:r w:rsidR="00FE55E7">
        <w:t>y</w:t>
      </w:r>
      <w:r w:rsidRPr="00FE55E7">
        <w:t xml:space="preserve"> Freehold tenure</w:t>
      </w:r>
      <w:r w:rsidR="00FE55E7">
        <w:t xml:space="preserve"> with the presence of a single easement</w:t>
      </w:r>
      <w:r w:rsidR="006165A7">
        <w:t xml:space="preserve"> (Figure </w:t>
      </w:r>
      <w:r w:rsidR="00627E0A">
        <w:t>8</w:t>
      </w:r>
      <w:r w:rsidR="006165A7">
        <w:t>)</w:t>
      </w:r>
      <w:r w:rsidR="00FE55E7">
        <w:t xml:space="preserve">. </w:t>
      </w:r>
      <w:r w:rsidR="00D03062">
        <w:t>Pages Creek</w:t>
      </w:r>
      <w:r w:rsidR="00FE55E7">
        <w:t xml:space="preserve"> presents as a very low risk for project implementation. It is recommended that a title check and legal expertise is required to confirm the tenure-type and the presence of easements that may not be digitally mapped. </w:t>
      </w:r>
    </w:p>
    <w:p w14:paraId="28B845BA" w14:textId="77777777" w:rsidR="00FE55E7" w:rsidRDefault="00FE55E7" w:rsidP="00BF6FC0">
      <w:pPr>
        <w:spacing w:after="0" w:line="240" w:lineRule="auto"/>
      </w:pPr>
    </w:p>
    <w:p w14:paraId="00000185" w14:textId="509EADBC" w:rsidR="001F592E" w:rsidRDefault="00DF23D1" w:rsidP="00BF6FC0">
      <w:pPr>
        <w:spacing w:after="0" w:line="240" w:lineRule="auto"/>
      </w:pPr>
      <w:r>
        <w:rPr>
          <w:noProof/>
        </w:rPr>
        <w:drawing>
          <wp:inline distT="0" distB="0" distL="0" distR="0" wp14:anchorId="727BD791" wp14:editId="19AC2AAD">
            <wp:extent cx="5731510" cy="4585335"/>
            <wp:effectExtent l="0" t="0" r="0" b="0"/>
            <wp:docPr id="29946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6017" name="Picture 29946017"/>
                    <pic:cNvPicPr/>
                  </pic:nvPicPr>
                  <pic:blipFill>
                    <a:blip r:embed="rId18">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00000186" w14:textId="4EF33B86" w:rsidR="001F592E" w:rsidRDefault="00FD7204" w:rsidP="00BF6FC0">
      <w:pPr>
        <w:spacing w:after="0" w:line="240" w:lineRule="auto"/>
      </w:pPr>
      <w:r>
        <w:rPr>
          <w:i/>
          <w:color w:val="000000"/>
          <w:sz w:val="18"/>
          <w:szCs w:val="18"/>
        </w:rPr>
        <w:t xml:space="preserve">Figure </w:t>
      </w:r>
      <w:r w:rsidR="00627E0A">
        <w:rPr>
          <w:i/>
          <w:color w:val="000000"/>
          <w:sz w:val="18"/>
          <w:szCs w:val="18"/>
        </w:rPr>
        <w:t>8</w:t>
      </w:r>
      <w:r>
        <w:rPr>
          <w:i/>
          <w:color w:val="000000"/>
          <w:sz w:val="18"/>
          <w:szCs w:val="18"/>
        </w:rPr>
        <w:t xml:space="preserve">. </w:t>
      </w:r>
      <w:r w:rsidR="007D0E31">
        <w:rPr>
          <w:i/>
          <w:color w:val="000000"/>
          <w:sz w:val="18"/>
          <w:szCs w:val="18"/>
        </w:rPr>
        <w:t>S</w:t>
      </w:r>
      <w:r w:rsidR="007D0E31" w:rsidRPr="007D0E31">
        <w:rPr>
          <w:i/>
          <w:color w:val="000000"/>
          <w:sz w:val="18"/>
          <w:szCs w:val="18"/>
        </w:rPr>
        <w:t>tate-based mapped tenure of</w:t>
      </w:r>
      <w:r w:rsidR="007D0E31">
        <w:rPr>
          <w:i/>
          <w:color w:val="000000"/>
          <w:sz w:val="18"/>
          <w:szCs w:val="18"/>
        </w:rPr>
        <w:t xml:space="preserve"> the </w:t>
      </w:r>
      <w:r w:rsidR="00D03062">
        <w:rPr>
          <w:i/>
          <w:color w:val="000000"/>
          <w:sz w:val="18"/>
          <w:szCs w:val="18"/>
        </w:rPr>
        <w:t>Pages Creek</w:t>
      </w:r>
      <w:r w:rsidR="007D0E31" w:rsidRPr="007D0E31">
        <w:rPr>
          <w:i/>
          <w:color w:val="000000"/>
          <w:sz w:val="18"/>
          <w:szCs w:val="18"/>
        </w:rPr>
        <w:t xml:space="preserve"> property.</w:t>
      </w:r>
    </w:p>
    <w:p w14:paraId="012E24A4" w14:textId="77777777" w:rsidR="00FE55E7" w:rsidRDefault="00FE55E7" w:rsidP="00BF6FC0">
      <w:pPr>
        <w:spacing w:after="0" w:line="240" w:lineRule="auto"/>
      </w:pPr>
    </w:p>
    <w:p w14:paraId="1761F33F" w14:textId="77777777" w:rsidR="00F75FF0" w:rsidRPr="00F75FF0" w:rsidRDefault="00F75FF0" w:rsidP="00F75FF0"/>
    <w:p w14:paraId="5B92C701" w14:textId="77777777" w:rsidR="00FE55E7" w:rsidRDefault="00FE55E7" w:rsidP="00BF6FC0">
      <w:pPr>
        <w:spacing w:after="0" w:line="240" w:lineRule="auto"/>
      </w:pPr>
    </w:p>
    <w:p w14:paraId="39151458" w14:textId="77777777" w:rsidR="00F75FF0" w:rsidRPr="00F75FF0" w:rsidRDefault="00F75FF0" w:rsidP="00F75FF0"/>
    <w:p w14:paraId="00000187" w14:textId="624065EB" w:rsidR="001F592E" w:rsidRDefault="00000000" w:rsidP="00BF6FC0">
      <w:pPr>
        <w:pStyle w:val="Heading2"/>
        <w:spacing w:after="0" w:line="240" w:lineRule="auto"/>
        <w:rPr>
          <w:rFonts w:ascii="Poppins" w:hAnsi="Poppins"/>
        </w:rPr>
      </w:pPr>
      <w:r>
        <w:rPr>
          <w:rFonts w:ascii="Poppins" w:hAnsi="Poppins"/>
        </w:rPr>
        <w:lastRenderedPageBreak/>
        <w:t>Zoning</w:t>
      </w:r>
    </w:p>
    <w:p w14:paraId="00000188" w14:textId="77777777" w:rsidR="001F592E" w:rsidRDefault="00000000" w:rsidP="00BF6FC0">
      <w:pPr>
        <w:spacing w:after="0" w:line="240" w:lineRule="auto"/>
      </w:pPr>
      <w:r>
        <w:t>Zoning dictates how land can be used, ensuring that projects align with legal and regulatory frameworks. If zoning laws don’t support conservation or reforestation, a project might fail verification and not generate credits.</w:t>
      </w:r>
    </w:p>
    <w:p w14:paraId="6E72DB6C" w14:textId="77777777" w:rsidR="00627E0A" w:rsidRDefault="00627E0A" w:rsidP="00BF6FC0">
      <w:pPr>
        <w:spacing w:after="0" w:line="240" w:lineRule="auto"/>
      </w:pPr>
    </w:p>
    <w:p w14:paraId="3467C781" w14:textId="499C1EAC" w:rsidR="00BF6FC0" w:rsidRDefault="00BF6FC0" w:rsidP="00BF6FC0">
      <w:pPr>
        <w:spacing w:after="0" w:line="240" w:lineRule="auto"/>
      </w:pPr>
      <w:r>
        <w:t xml:space="preserve">The </w:t>
      </w:r>
      <w:r w:rsidR="00D03062">
        <w:t>Pages Creek</w:t>
      </w:r>
      <w:r>
        <w:t xml:space="preserve"> property is zoned as Rural </w:t>
      </w:r>
      <w:r w:rsidR="00EA40ED">
        <w:t>Z</w:t>
      </w:r>
      <w:r>
        <w:t xml:space="preserve">one (Division 1) </w:t>
      </w:r>
      <w:r w:rsidR="00DF23D1">
        <w:t xml:space="preserve">and Primary production small lots (RU4) </w:t>
      </w:r>
      <w:r>
        <w:t xml:space="preserve">(Figure </w:t>
      </w:r>
      <w:r w:rsidR="00627E0A">
        <w:t>9</w:t>
      </w:r>
      <w:r>
        <w:t xml:space="preserve">) and presents as a very low risk for project development. </w:t>
      </w:r>
    </w:p>
    <w:p w14:paraId="3DE9CA25" w14:textId="77777777" w:rsidR="00F75FF0" w:rsidRDefault="00F75FF0" w:rsidP="00BF6FC0">
      <w:pPr>
        <w:spacing w:after="0" w:line="240" w:lineRule="auto"/>
      </w:pPr>
    </w:p>
    <w:p w14:paraId="0000018B" w14:textId="7BB0900A" w:rsidR="001F592E" w:rsidRDefault="00DF23D1" w:rsidP="00BF6FC0">
      <w:pPr>
        <w:spacing w:after="0" w:line="240" w:lineRule="auto"/>
      </w:pPr>
      <w:r>
        <w:rPr>
          <w:noProof/>
        </w:rPr>
        <w:drawing>
          <wp:inline distT="0" distB="0" distL="0" distR="0" wp14:anchorId="3F92C75E" wp14:editId="5E1D0641">
            <wp:extent cx="5731510" cy="4053205"/>
            <wp:effectExtent l="0" t="0" r="0" b="0"/>
            <wp:docPr id="1749001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01892" name="Picture 17490018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32F6DB75" w14:textId="2E0B8788" w:rsidR="007D0E31" w:rsidRDefault="007D0E31" w:rsidP="00BF6FC0">
      <w:pPr>
        <w:spacing w:after="0" w:line="240" w:lineRule="auto"/>
      </w:pPr>
      <w:r w:rsidRPr="00BF6FC0">
        <w:rPr>
          <w:i/>
          <w:color w:val="000000"/>
          <w:sz w:val="18"/>
          <w:szCs w:val="18"/>
        </w:rPr>
        <w:t xml:space="preserve">Figure </w:t>
      </w:r>
      <w:r w:rsidR="00627E0A">
        <w:rPr>
          <w:i/>
          <w:color w:val="000000"/>
          <w:sz w:val="18"/>
          <w:szCs w:val="18"/>
        </w:rPr>
        <w:t>9</w:t>
      </w:r>
      <w:r w:rsidRPr="00BF6FC0">
        <w:rPr>
          <w:i/>
          <w:color w:val="000000"/>
          <w:sz w:val="18"/>
          <w:szCs w:val="18"/>
        </w:rPr>
        <w:t xml:space="preserve">. State-based zoning of the </w:t>
      </w:r>
      <w:r w:rsidR="00D03062">
        <w:rPr>
          <w:i/>
          <w:color w:val="000000"/>
          <w:sz w:val="18"/>
          <w:szCs w:val="18"/>
        </w:rPr>
        <w:t>Pages Creek</w:t>
      </w:r>
      <w:r w:rsidRPr="00BF6FC0">
        <w:rPr>
          <w:i/>
          <w:color w:val="000000"/>
          <w:sz w:val="18"/>
          <w:szCs w:val="18"/>
        </w:rPr>
        <w:t xml:space="preserve"> property.</w:t>
      </w:r>
    </w:p>
    <w:p w14:paraId="0000018C" w14:textId="77777777" w:rsidR="001F592E" w:rsidRDefault="001F592E" w:rsidP="00BF6FC0">
      <w:pPr>
        <w:spacing w:after="0" w:line="240" w:lineRule="auto"/>
      </w:pPr>
    </w:p>
    <w:p w14:paraId="456EB703" w14:textId="77777777" w:rsidR="00F75FF0" w:rsidRDefault="00F75FF0" w:rsidP="00BF6FC0">
      <w:pPr>
        <w:spacing w:after="0" w:line="240" w:lineRule="auto"/>
      </w:pPr>
    </w:p>
    <w:p w14:paraId="301F809C" w14:textId="77777777" w:rsidR="00F75FF0" w:rsidRDefault="00F75FF0" w:rsidP="00BF6FC0">
      <w:pPr>
        <w:spacing w:after="0" w:line="240" w:lineRule="auto"/>
      </w:pPr>
    </w:p>
    <w:p w14:paraId="62FE5B4D" w14:textId="77777777" w:rsidR="00F75FF0" w:rsidRDefault="00F75FF0" w:rsidP="00BF6FC0">
      <w:pPr>
        <w:spacing w:after="0" w:line="240" w:lineRule="auto"/>
      </w:pPr>
    </w:p>
    <w:p w14:paraId="7DBD57C5" w14:textId="77777777" w:rsidR="00F75FF0" w:rsidRDefault="00F75FF0" w:rsidP="00BF6FC0">
      <w:pPr>
        <w:spacing w:after="0" w:line="240" w:lineRule="auto"/>
      </w:pPr>
    </w:p>
    <w:p w14:paraId="32BDF414" w14:textId="77777777" w:rsidR="00F75FF0" w:rsidRDefault="00F75FF0" w:rsidP="00BF6FC0">
      <w:pPr>
        <w:spacing w:after="0" w:line="240" w:lineRule="auto"/>
      </w:pPr>
    </w:p>
    <w:p w14:paraId="69FDEA3B" w14:textId="77777777" w:rsidR="00F75FF0" w:rsidRDefault="00F75FF0" w:rsidP="00BF6FC0">
      <w:pPr>
        <w:spacing w:after="0" w:line="240" w:lineRule="auto"/>
      </w:pPr>
    </w:p>
    <w:p w14:paraId="6EF5AF3F" w14:textId="77777777" w:rsidR="00F75FF0" w:rsidRDefault="00F75FF0" w:rsidP="00BF6FC0">
      <w:pPr>
        <w:spacing w:after="0" w:line="240" w:lineRule="auto"/>
      </w:pPr>
    </w:p>
    <w:p w14:paraId="550906B7" w14:textId="77777777" w:rsidR="00F75FF0" w:rsidRDefault="00F75FF0" w:rsidP="00BF6FC0">
      <w:pPr>
        <w:spacing w:after="0" w:line="240" w:lineRule="auto"/>
      </w:pPr>
    </w:p>
    <w:p w14:paraId="594C2ED9" w14:textId="77777777" w:rsidR="00F75FF0" w:rsidRDefault="00F75FF0" w:rsidP="00BF6FC0">
      <w:pPr>
        <w:spacing w:after="0" w:line="240" w:lineRule="auto"/>
      </w:pPr>
    </w:p>
    <w:p w14:paraId="16678428" w14:textId="77777777" w:rsidR="00F75FF0" w:rsidRDefault="00F75FF0" w:rsidP="00BF6FC0">
      <w:pPr>
        <w:spacing w:after="0" w:line="240" w:lineRule="auto"/>
      </w:pPr>
    </w:p>
    <w:p w14:paraId="0000018D" w14:textId="7870B1F2" w:rsidR="001F592E" w:rsidRDefault="00000000" w:rsidP="00BF6FC0">
      <w:pPr>
        <w:pStyle w:val="Heading2"/>
        <w:spacing w:after="0" w:line="240" w:lineRule="auto"/>
        <w:rPr>
          <w:rFonts w:ascii="Poppins" w:hAnsi="Poppins"/>
        </w:rPr>
      </w:pPr>
      <w:r>
        <w:rPr>
          <w:rFonts w:ascii="Poppins" w:hAnsi="Poppins"/>
        </w:rPr>
        <w:t xml:space="preserve">Land Titles   </w:t>
      </w:r>
    </w:p>
    <w:p w14:paraId="42370086" w14:textId="78BA4E1B" w:rsidR="00BF6FC0" w:rsidRDefault="00000000" w:rsidP="00F75FF0">
      <w:pPr>
        <w:spacing w:after="0" w:line="240" w:lineRule="auto"/>
      </w:pPr>
      <w:sdt>
        <w:sdtPr>
          <w:tag w:val="goog_rdk_15"/>
          <w:id w:val="-1562861212"/>
        </w:sdtPr>
        <w:sdtContent/>
      </w:sdt>
      <w:r>
        <w:t>It is essential to evaluate whether a proposed project area is subject to land titles or other land uses that could potentially conflict with the development of a carbon project. While these alternative uses may not always prevent project implementation, they serve as indicators of potential risk, can influence the project timeline, and help identify key stakeholders who may need to be consulted during the planning process.</w:t>
      </w:r>
    </w:p>
    <w:p w14:paraId="73520233" w14:textId="77777777" w:rsidR="00BF6FC0" w:rsidRDefault="00BF6FC0" w:rsidP="00BF6FC0">
      <w:pPr>
        <w:spacing w:after="0" w:line="240" w:lineRule="auto"/>
      </w:pPr>
    </w:p>
    <w:p w14:paraId="00000190" w14:textId="531BF9FB" w:rsidR="001F592E" w:rsidRDefault="00000000" w:rsidP="00BF6FC0">
      <w:pPr>
        <w:pStyle w:val="Heading3"/>
        <w:spacing w:after="0" w:line="240" w:lineRule="auto"/>
        <w:rPr>
          <w:rFonts w:ascii="Poppins" w:hAnsi="Poppins"/>
        </w:rPr>
      </w:pPr>
      <w:r>
        <w:rPr>
          <w:rFonts w:ascii="Poppins" w:hAnsi="Poppins"/>
        </w:rPr>
        <w:t>Native title</w:t>
      </w:r>
    </w:p>
    <w:p w14:paraId="1ECA0B3C" w14:textId="36E634C2" w:rsidR="00DF23D1" w:rsidRDefault="00000000" w:rsidP="00DF23D1">
      <w:pPr>
        <w:spacing w:after="0" w:line="240" w:lineRule="auto"/>
      </w:pPr>
      <w:r w:rsidRPr="003448DF">
        <w:t xml:space="preserve">Native title is a crucial assessment criterion for carbon projects as it identifies land tenure rights, Indigenous stakeholder engagement, and consent requirements, ensuring projects comply with legal frameworks and respect Traditional Owner interests. </w:t>
      </w:r>
    </w:p>
    <w:p w14:paraId="0A036D31" w14:textId="77777777" w:rsidR="00DF23D1" w:rsidRDefault="00DF23D1" w:rsidP="00DF23D1">
      <w:pPr>
        <w:spacing w:after="0" w:line="240" w:lineRule="auto"/>
      </w:pPr>
    </w:p>
    <w:p w14:paraId="36C096DB" w14:textId="7C020140" w:rsidR="00CB3D5D" w:rsidRDefault="00DF23D1" w:rsidP="00DF23D1">
      <w:pPr>
        <w:spacing w:line="240" w:lineRule="auto"/>
      </w:pPr>
      <w:r w:rsidRPr="00DF23D1">
        <w:t xml:space="preserve">There are no Indigenous Land Use Agreements or Native Title Determinations in or around the Pages Creek property (Figure 10). However, it is recommended that early engagement with local Indigenous communities be undertaken to </w:t>
      </w:r>
      <w:r>
        <w:t>begin the process of obtaining</w:t>
      </w:r>
      <w:r w:rsidRPr="00DF23D1">
        <w:t xml:space="preserve"> free, prior, and informed consent.</w:t>
      </w:r>
    </w:p>
    <w:p w14:paraId="22B6CFE8" w14:textId="09D02DF0" w:rsidR="00BF6FC0" w:rsidRDefault="00DF23D1" w:rsidP="00BF6FC0">
      <w:pPr>
        <w:spacing w:after="0" w:line="240" w:lineRule="auto"/>
      </w:pPr>
      <w:r>
        <w:rPr>
          <w:noProof/>
        </w:rPr>
        <w:drawing>
          <wp:inline distT="0" distB="0" distL="0" distR="0" wp14:anchorId="127F1067" wp14:editId="2220C472">
            <wp:extent cx="5731510" cy="4053205"/>
            <wp:effectExtent l="0" t="0" r="0" b="0"/>
            <wp:docPr id="1275514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14301" name="Picture 12755143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418B94CF" w14:textId="77777777" w:rsidR="00DF23D1" w:rsidRDefault="00CB3D5D" w:rsidP="00DF23D1">
      <w:pPr>
        <w:spacing w:after="0" w:line="240" w:lineRule="auto"/>
      </w:pPr>
      <w:r w:rsidRPr="009F322C">
        <w:rPr>
          <w:i/>
          <w:color w:val="000000"/>
          <w:sz w:val="18"/>
          <w:szCs w:val="18"/>
        </w:rPr>
        <w:t xml:space="preserve">Figure </w:t>
      </w:r>
      <w:r w:rsidR="00627E0A">
        <w:rPr>
          <w:i/>
          <w:color w:val="000000"/>
          <w:sz w:val="18"/>
          <w:szCs w:val="18"/>
        </w:rPr>
        <w:t>10</w:t>
      </w:r>
      <w:r w:rsidRPr="009F322C">
        <w:rPr>
          <w:i/>
          <w:color w:val="000000"/>
          <w:sz w:val="18"/>
          <w:szCs w:val="18"/>
        </w:rPr>
        <w:t>. Mapping of</w:t>
      </w:r>
      <w:r w:rsidR="009F322C" w:rsidRPr="009F322C">
        <w:rPr>
          <w:i/>
          <w:color w:val="000000"/>
          <w:sz w:val="18"/>
          <w:szCs w:val="18"/>
        </w:rPr>
        <w:t xml:space="preserve"> Indigenous Land Use Agreements in and </w:t>
      </w:r>
      <w:r w:rsidR="00DF23D1" w:rsidRPr="009F322C">
        <w:rPr>
          <w:i/>
          <w:color w:val="000000"/>
          <w:sz w:val="18"/>
          <w:szCs w:val="18"/>
        </w:rPr>
        <w:t>native</w:t>
      </w:r>
      <w:r w:rsidR="00DF23D1" w:rsidRPr="00CB3D5D">
        <w:rPr>
          <w:i/>
          <w:color w:val="000000"/>
          <w:sz w:val="18"/>
          <w:szCs w:val="18"/>
        </w:rPr>
        <w:t xml:space="preserve"> title </w:t>
      </w:r>
      <w:r w:rsidR="00DF23D1">
        <w:rPr>
          <w:i/>
          <w:color w:val="000000"/>
          <w:sz w:val="18"/>
          <w:szCs w:val="18"/>
        </w:rPr>
        <w:t>determinations</w:t>
      </w:r>
      <w:r w:rsidR="00DF23D1" w:rsidRPr="00CB3D5D">
        <w:rPr>
          <w:i/>
          <w:color w:val="000000"/>
          <w:sz w:val="18"/>
          <w:szCs w:val="18"/>
        </w:rPr>
        <w:t xml:space="preserve"> in and around </w:t>
      </w:r>
      <w:r w:rsidR="00DF23D1">
        <w:rPr>
          <w:i/>
          <w:color w:val="000000"/>
          <w:sz w:val="18"/>
          <w:szCs w:val="18"/>
        </w:rPr>
        <w:t>the Pages Creek</w:t>
      </w:r>
      <w:r w:rsidR="00DF23D1" w:rsidRPr="00CB3D5D">
        <w:rPr>
          <w:i/>
          <w:color w:val="000000"/>
          <w:sz w:val="18"/>
          <w:szCs w:val="18"/>
        </w:rPr>
        <w:t xml:space="preserve"> property.</w:t>
      </w:r>
    </w:p>
    <w:p w14:paraId="7D181EF6" w14:textId="77777777" w:rsidR="00F75FF0" w:rsidRDefault="00F75FF0" w:rsidP="00BF6FC0">
      <w:pPr>
        <w:spacing w:after="0" w:line="240" w:lineRule="auto"/>
      </w:pPr>
    </w:p>
    <w:p w14:paraId="499F7B2B" w14:textId="77777777" w:rsidR="00F75FF0" w:rsidRDefault="00F75FF0" w:rsidP="00BF6FC0">
      <w:pPr>
        <w:spacing w:after="0" w:line="240" w:lineRule="auto"/>
      </w:pPr>
    </w:p>
    <w:p w14:paraId="0C46F2CD" w14:textId="18DD6CBB" w:rsidR="00F75FF0" w:rsidRPr="00F75FF0" w:rsidRDefault="00000000" w:rsidP="00F75FF0">
      <w:pPr>
        <w:pStyle w:val="Heading3"/>
        <w:spacing w:after="0" w:line="240" w:lineRule="auto"/>
        <w:rPr>
          <w:rFonts w:ascii="Poppins" w:hAnsi="Poppins"/>
        </w:rPr>
      </w:pPr>
      <w:r w:rsidRPr="00BF6FC0">
        <w:rPr>
          <w:rFonts w:ascii="Poppins" w:hAnsi="Poppins"/>
        </w:rPr>
        <w:t>Mining tenements and exploration licences</w:t>
      </w:r>
    </w:p>
    <w:p w14:paraId="00000197" w14:textId="1F257FD9" w:rsidR="001F592E" w:rsidRDefault="00000000" w:rsidP="00BF6FC0">
      <w:pPr>
        <w:spacing w:after="0" w:line="240" w:lineRule="auto"/>
      </w:pPr>
      <w:r w:rsidRPr="00BF6FC0">
        <w:lastRenderedPageBreak/>
        <w:t>Understanding mining tenements and exploration licenses help ensure project security, regulatory compliance and alignment with long-term land management objectives</w:t>
      </w:r>
      <w:r w:rsidR="00BF6FC0">
        <w:t xml:space="preserve">. </w:t>
      </w:r>
      <w:r w:rsidR="00BF6FC0" w:rsidRPr="00BF6FC0">
        <w:t xml:space="preserve">There are currently no mining tenements or exploration licenses that intersect with the </w:t>
      </w:r>
      <w:r w:rsidR="00D03062">
        <w:t>Pages Creek</w:t>
      </w:r>
      <w:r w:rsidR="00BF6FC0" w:rsidRPr="00BF6FC0">
        <w:t xml:space="preserve"> property</w:t>
      </w:r>
      <w:r w:rsidR="00BF6FC0">
        <w:t xml:space="preserve"> (Figure 1</w:t>
      </w:r>
      <w:r w:rsidR="00627E0A">
        <w:t>1</w:t>
      </w:r>
      <w:r w:rsidR="00BF6FC0">
        <w:t xml:space="preserve">). </w:t>
      </w:r>
    </w:p>
    <w:p w14:paraId="221AD215" w14:textId="77777777" w:rsidR="00F75FF0" w:rsidRDefault="00F75FF0" w:rsidP="00BF6FC0">
      <w:pPr>
        <w:spacing w:after="0" w:line="240" w:lineRule="auto"/>
      </w:pPr>
    </w:p>
    <w:p w14:paraId="20BA3DEB" w14:textId="426AF9AA" w:rsidR="00AF4C08" w:rsidRDefault="00DF23D1" w:rsidP="00BF6FC0">
      <w:pPr>
        <w:spacing w:after="0" w:line="240" w:lineRule="auto"/>
        <w:rPr>
          <w:i/>
          <w:color w:val="000000"/>
          <w:sz w:val="18"/>
          <w:szCs w:val="18"/>
          <w:highlight w:val="yellow"/>
        </w:rPr>
      </w:pPr>
      <w:r>
        <w:rPr>
          <w:i/>
          <w:noProof/>
          <w:color w:val="000000"/>
          <w:sz w:val="18"/>
          <w:szCs w:val="18"/>
        </w:rPr>
        <w:drawing>
          <wp:inline distT="0" distB="0" distL="0" distR="0" wp14:anchorId="1CF8B4BE" wp14:editId="3B46B1D3">
            <wp:extent cx="5731510" cy="4053205"/>
            <wp:effectExtent l="0" t="0" r="0" b="0"/>
            <wp:docPr id="307620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20774" name="Picture 3076207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12325EF9" w14:textId="1714DFD6" w:rsidR="00AF4C08" w:rsidRDefault="00AF4C08" w:rsidP="00BF6FC0">
      <w:pPr>
        <w:spacing w:after="0" w:line="240" w:lineRule="auto"/>
      </w:pPr>
      <w:r w:rsidRPr="00BF6FC0">
        <w:rPr>
          <w:i/>
          <w:color w:val="000000"/>
          <w:sz w:val="18"/>
          <w:szCs w:val="18"/>
        </w:rPr>
        <w:t>Figure 1</w:t>
      </w:r>
      <w:r w:rsidR="00627E0A">
        <w:rPr>
          <w:i/>
          <w:color w:val="000000"/>
          <w:sz w:val="18"/>
          <w:szCs w:val="18"/>
        </w:rPr>
        <w:t>1</w:t>
      </w:r>
      <w:r w:rsidRPr="00BF6FC0">
        <w:rPr>
          <w:i/>
          <w:color w:val="000000"/>
          <w:sz w:val="18"/>
          <w:szCs w:val="18"/>
        </w:rPr>
        <w:t xml:space="preserve">. Mining tenements and exploration licenses in and around the </w:t>
      </w:r>
      <w:r w:rsidR="00D03062">
        <w:rPr>
          <w:i/>
          <w:color w:val="000000"/>
          <w:sz w:val="18"/>
          <w:szCs w:val="18"/>
        </w:rPr>
        <w:t>Pages Creek</w:t>
      </w:r>
      <w:r w:rsidRPr="00BF6FC0">
        <w:rPr>
          <w:i/>
          <w:color w:val="000000"/>
          <w:sz w:val="18"/>
          <w:szCs w:val="18"/>
        </w:rPr>
        <w:t xml:space="preserve"> property.</w:t>
      </w:r>
    </w:p>
    <w:p w14:paraId="0000019A" w14:textId="77777777" w:rsidR="001F592E" w:rsidRDefault="001F592E" w:rsidP="00BF6FC0">
      <w:pPr>
        <w:spacing w:after="0" w:line="240" w:lineRule="auto"/>
      </w:pPr>
    </w:p>
    <w:p w14:paraId="16FC2E6E" w14:textId="77777777" w:rsidR="00F75FF0" w:rsidRDefault="00F75FF0" w:rsidP="00BF6FC0">
      <w:pPr>
        <w:spacing w:after="0" w:line="240" w:lineRule="auto"/>
      </w:pPr>
    </w:p>
    <w:p w14:paraId="597C0AC2" w14:textId="77777777" w:rsidR="00F75FF0" w:rsidRDefault="00F75FF0" w:rsidP="00BF6FC0">
      <w:pPr>
        <w:spacing w:after="0" w:line="240" w:lineRule="auto"/>
      </w:pPr>
    </w:p>
    <w:p w14:paraId="0262FA16" w14:textId="77777777" w:rsidR="00F75FF0" w:rsidRDefault="00F75FF0" w:rsidP="00BF6FC0">
      <w:pPr>
        <w:spacing w:after="0" w:line="240" w:lineRule="auto"/>
      </w:pPr>
    </w:p>
    <w:p w14:paraId="49A60808" w14:textId="77777777" w:rsidR="00F75FF0" w:rsidRDefault="00F75FF0" w:rsidP="00BF6FC0">
      <w:pPr>
        <w:spacing w:after="0" w:line="240" w:lineRule="auto"/>
      </w:pPr>
    </w:p>
    <w:p w14:paraId="66D9B7D4" w14:textId="77777777" w:rsidR="00F75FF0" w:rsidRDefault="00F75FF0" w:rsidP="00BF6FC0">
      <w:pPr>
        <w:spacing w:after="0" w:line="240" w:lineRule="auto"/>
      </w:pPr>
    </w:p>
    <w:p w14:paraId="23F9149F" w14:textId="77777777" w:rsidR="00F75FF0" w:rsidRDefault="00F75FF0" w:rsidP="00BF6FC0">
      <w:pPr>
        <w:spacing w:after="0" w:line="240" w:lineRule="auto"/>
      </w:pPr>
    </w:p>
    <w:p w14:paraId="759F27F4" w14:textId="77777777" w:rsidR="00F75FF0" w:rsidRDefault="00F75FF0" w:rsidP="00BF6FC0">
      <w:pPr>
        <w:spacing w:after="0" w:line="240" w:lineRule="auto"/>
      </w:pPr>
    </w:p>
    <w:p w14:paraId="48A89227" w14:textId="77777777" w:rsidR="00F75FF0" w:rsidRDefault="00F75FF0" w:rsidP="00BF6FC0">
      <w:pPr>
        <w:spacing w:after="0" w:line="240" w:lineRule="auto"/>
      </w:pPr>
    </w:p>
    <w:p w14:paraId="242678E3" w14:textId="77777777" w:rsidR="00F75FF0" w:rsidRDefault="00F75FF0" w:rsidP="00BF6FC0">
      <w:pPr>
        <w:spacing w:after="0" w:line="240" w:lineRule="auto"/>
      </w:pPr>
    </w:p>
    <w:p w14:paraId="3B3C60EE" w14:textId="77777777" w:rsidR="00F75FF0" w:rsidRDefault="00F75FF0" w:rsidP="00BF6FC0">
      <w:pPr>
        <w:spacing w:after="0" w:line="240" w:lineRule="auto"/>
      </w:pPr>
    </w:p>
    <w:p w14:paraId="64193555" w14:textId="77777777" w:rsidR="00F75FF0" w:rsidRDefault="00F75FF0" w:rsidP="00BF6FC0">
      <w:pPr>
        <w:spacing w:after="0" w:line="240" w:lineRule="auto"/>
      </w:pPr>
    </w:p>
    <w:p w14:paraId="4C4CB95C" w14:textId="77777777" w:rsidR="00B8522E" w:rsidRDefault="00B8522E" w:rsidP="00BF6FC0">
      <w:pPr>
        <w:spacing w:after="0" w:line="240" w:lineRule="auto"/>
      </w:pPr>
    </w:p>
    <w:p w14:paraId="0000019B" w14:textId="27A050E9" w:rsidR="001F592E" w:rsidRDefault="00000000" w:rsidP="00BF6FC0">
      <w:pPr>
        <w:pStyle w:val="Heading3"/>
        <w:spacing w:after="0" w:line="240" w:lineRule="auto"/>
        <w:rPr>
          <w:rFonts w:ascii="Poppins" w:hAnsi="Poppins"/>
        </w:rPr>
      </w:pPr>
      <w:r>
        <w:rPr>
          <w:rFonts w:ascii="Poppins" w:hAnsi="Poppins"/>
        </w:rPr>
        <w:t>Existing CER projects</w:t>
      </w:r>
    </w:p>
    <w:p w14:paraId="5B111925" w14:textId="4585DA57" w:rsidR="00BF6FC0" w:rsidRDefault="00000000" w:rsidP="00BF6FC0">
      <w:pPr>
        <w:spacing w:after="0" w:line="240" w:lineRule="auto"/>
      </w:pPr>
      <w:r>
        <w:t xml:space="preserve">If an area is already covered by an existing CER project, there is a risk of double counting carbon credits which can lead to non-compliance with carbon standards and making credits invalid or reducing their market value. Similarly, if </w:t>
      </w:r>
      <w:r>
        <w:lastRenderedPageBreak/>
        <w:t>an existing CER project is already addressing the same emission reductions, the new project might fail additionality tests and be ineligible for credits.</w:t>
      </w:r>
    </w:p>
    <w:p w14:paraId="70197048" w14:textId="77777777" w:rsidR="00627E0A" w:rsidRDefault="00627E0A" w:rsidP="00BF6FC0">
      <w:pPr>
        <w:spacing w:after="0" w:line="240" w:lineRule="auto"/>
      </w:pPr>
    </w:p>
    <w:p w14:paraId="37F78E64" w14:textId="7020711D" w:rsidR="00F75FF0" w:rsidRDefault="00B8522E" w:rsidP="00BF6FC0">
      <w:pPr>
        <w:spacing w:after="0" w:line="240" w:lineRule="auto"/>
      </w:pPr>
      <w:r w:rsidRPr="00B8522E">
        <w:t>Currently, there is one CER-registered project within the entire property</w:t>
      </w:r>
      <w:r>
        <w:t xml:space="preserve"> (ERF 194756 – Reforestation by Environmental or Mallee Planting, 2014)</w:t>
      </w:r>
      <w:r w:rsidRPr="00B8522E">
        <w:t>. The CER-registered project identified immediately to the east is part of the same project, while an additional, separate CER-registered project is located to the north (see Figure 12)</w:t>
      </w:r>
      <w:r>
        <w:t xml:space="preserve">. </w:t>
      </w:r>
    </w:p>
    <w:p w14:paraId="0000019F" w14:textId="2A1E8B4D" w:rsidR="001F592E" w:rsidRDefault="00DD54DF" w:rsidP="00BF6FC0">
      <w:pPr>
        <w:spacing w:after="0" w:line="240" w:lineRule="auto"/>
      </w:pPr>
      <w:r>
        <w:rPr>
          <w:noProof/>
        </w:rPr>
        <w:drawing>
          <wp:inline distT="0" distB="0" distL="0" distR="0" wp14:anchorId="70D2C8BC" wp14:editId="551C6619">
            <wp:extent cx="5731510" cy="4053205"/>
            <wp:effectExtent l="0" t="0" r="0" b="0"/>
            <wp:docPr id="1053953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53196" name="Picture 105395319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2E6B1943" w14:textId="0B20C10D" w:rsidR="00AF4C08" w:rsidRDefault="00AF4C08" w:rsidP="00BF6FC0">
      <w:pPr>
        <w:spacing w:after="0" w:line="240" w:lineRule="auto"/>
      </w:pPr>
      <w:r w:rsidRPr="00BF6FC0">
        <w:rPr>
          <w:i/>
          <w:color w:val="000000"/>
          <w:sz w:val="18"/>
          <w:szCs w:val="18"/>
        </w:rPr>
        <w:t>Figure 1</w:t>
      </w:r>
      <w:r w:rsidR="00627E0A">
        <w:rPr>
          <w:i/>
          <w:color w:val="000000"/>
          <w:sz w:val="18"/>
          <w:szCs w:val="18"/>
        </w:rPr>
        <w:t>2</w:t>
      </w:r>
      <w:r w:rsidRPr="00BF6FC0">
        <w:rPr>
          <w:i/>
          <w:color w:val="000000"/>
          <w:sz w:val="18"/>
          <w:szCs w:val="18"/>
        </w:rPr>
        <w:t>. Existing Clean Energy Regulator carbon</w:t>
      </w:r>
      <w:r w:rsidR="00EA40ED">
        <w:rPr>
          <w:i/>
          <w:color w:val="000000"/>
          <w:sz w:val="18"/>
          <w:szCs w:val="18"/>
        </w:rPr>
        <w:t xml:space="preserve"> projects</w:t>
      </w:r>
      <w:r w:rsidRPr="00BF6FC0">
        <w:rPr>
          <w:i/>
          <w:color w:val="000000"/>
          <w:sz w:val="18"/>
          <w:szCs w:val="18"/>
        </w:rPr>
        <w:t xml:space="preserve"> in and around the </w:t>
      </w:r>
      <w:r w:rsidR="00D03062">
        <w:rPr>
          <w:i/>
          <w:color w:val="000000"/>
          <w:sz w:val="18"/>
          <w:szCs w:val="18"/>
        </w:rPr>
        <w:t>Pages Creek</w:t>
      </w:r>
      <w:r w:rsidRPr="00BF6FC0">
        <w:rPr>
          <w:i/>
          <w:color w:val="000000"/>
          <w:sz w:val="18"/>
          <w:szCs w:val="18"/>
        </w:rPr>
        <w:t xml:space="preserve"> property.</w:t>
      </w:r>
    </w:p>
    <w:p w14:paraId="000001A0" w14:textId="77777777" w:rsidR="001F592E" w:rsidRDefault="00000000" w:rsidP="00BF6FC0">
      <w:pPr>
        <w:spacing w:after="0" w:line="240" w:lineRule="auto"/>
      </w:pPr>
      <w:r>
        <w:br w:type="page"/>
      </w:r>
    </w:p>
    <w:p w14:paraId="000001A1" w14:textId="77777777" w:rsidR="001F592E" w:rsidRDefault="00000000" w:rsidP="00BF6FC0">
      <w:pPr>
        <w:pStyle w:val="Heading1"/>
        <w:spacing w:after="0" w:line="240" w:lineRule="auto"/>
        <w:rPr>
          <w:rFonts w:ascii="Poppins" w:hAnsi="Poppins"/>
        </w:rPr>
      </w:pPr>
      <w:r>
        <w:rPr>
          <w:rFonts w:ascii="Poppins" w:hAnsi="Poppins"/>
        </w:rPr>
        <w:lastRenderedPageBreak/>
        <w:t>Environmental</w:t>
      </w:r>
    </w:p>
    <w:p w14:paraId="000001A2" w14:textId="77777777" w:rsidR="001F592E" w:rsidRDefault="00000000" w:rsidP="00BF6FC0">
      <w:pPr>
        <w:spacing w:after="0" w:line="240" w:lineRule="auto"/>
      </w:pPr>
      <w:r>
        <w:t>Carbon projects, particularly those involving environmental plantings, face various environmental risks that can affect their success, long-term viability, and ability to generate Australian Carbon Credit Units (ACCUs). These risks must be carefully assessed and managed to ensure project permanence and compliance with Emissions Reduction Fund (ERF) requirements.</w:t>
      </w:r>
    </w:p>
    <w:p w14:paraId="000001A3" w14:textId="77777777" w:rsidR="001F592E" w:rsidRDefault="001F592E" w:rsidP="00BF6FC0">
      <w:pPr>
        <w:spacing w:after="0" w:line="240" w:lineRule="auto"/>
      </w:pPr>
    </w:p>
    <w:p w14:paraId="000001A4" w14:textId="77777777" w:rsidR="001F592E" w:rsidRDefault="00000000" w:rsidP="00BF6FC0">
      <w:pPr>
        <w:pStyle w:val="Heading2"/>
        <w:spacing w:after="0" w:line="240" w:lineRule="auto"/>
        <w:rPr>
          <w:rFonts w:ascii="Poppins" w:hAnsi="Poppins"/>
        </w:rPr>
      </w:pPr>
      <w:r>
        <w:rPr>
          <w:rFonts w:ascii="Poppins" w:hAnsi="Poppins"/>
        </w:rPr>
        <w:t>Climate</w:t>
      </w:r>
    </w:p>
    <w:p w14:paraId="000001A5" w14:textId="0BE90A5F" w:rsidR="001F592E" w:rsidRDefault="00000000" w:rsidP="00BF6FC0">
      <w:pPr>
        <w:spacing w:after="0" w:line="240" w:lineRule="auto"/>
      </w:pPr>
      <w:r>
        <w:t xml:space="preserve">Climate and weather-related risks (e.g. rainfall and temperature), play a significant role in determining the success and long-term viability of carbon projects, </w:t>
      </w:r>
      <w:r w:rsidR="00B174E9">
        <w:t>and can inform when certain project activities such as weed management or tree planting should take place</w:t>
      </w:r>
    </w:p>
    <w:p w14:paraId="000001A6" w14:textId="77777777" w:rsidR="001F592E" w:rsidRDefault="001F592E" w:rsidP="00BF6FC0">
      <w:pPr>
        <w:spacing w:after="0" w:line="240" w:lineRule="auto"/>
      </w:pPr>
    </w:p>
    <w:p w14:paraId="000001A9" w14:textId="35FCE44C" w:rsidR="001F592E" w:rsidRPr="002E1B29" w:rsidRDefault="00000000" w:rsidP="00BF6FC0">
      <w:pPr>
        <w:pStyle w:val="Heading3"/>
        <w:spacing w:after="0" w:line="240" w:lineRule="auto"/>
        <w:rPr>
          <w:rFonts w:ascii="Poppins" w:hAnsi="Poppins"/>
        </w:rPr>
      </w:pPr>
      <w:r w:rsidRPr="00CF68CC">
        <w:rPr>
          <w:rFonts w:ascii="Poppins" w:hAnsi="Poppins"/>
        </w:rPr>
        <w:t>Precipitation</w:t>
      </w:r>
    </w:p>
    <w:p w14:paraId="01C525D7" w14:textId="77777777" w:rsidR="00AD4D3F" w:rsidRDefault="002E1B29" w:rsidP="00BF6FC0">
      <w:pPr>
        <w:spacing w:after="0" w:line="240" w:lineRule="auto"/>
      </w:pPr>
      <w:r>
        <w:t xml:space="preserve">The </w:t>
      </w:r>
      <w:r w:rsidR="00D03062">
        <w:t>Pages Creek</w:t>
      </w:r>
      <w:r w:rsidR="00B174E9">
        <w:t xml:space="preserve"> </w:t>
      </w:r>
      <w:r>
        <w:t xml:space="preserve">property </w:t>
      </w:r>
      <w:proofErr w:type="gramStart"/>
      <w:r>
        <w:t>is located</w:t>
      </w:r>
      <w:r w:rsidR="00B174E9">
        <w:t xml:space="preserve"> in</w:t>
      </w:r>
      <w:proofErr w:type="gramEnd"/>
      <w:r w:rsidR="00B174E9">
        <w:t xml:space="preserve"> a </w:t>
      </w:r>
      <w:r w:rsidR="00AD4D3F">
        <w:t>temperate region</w:t>
      </w:r>
      <w:r w:rsidR="00B174E9">
        <w:t xml:space="preserve"> </w:t>
      </w:r>
      <w:r w:rsidR="00AD4D3F">
        <w:t>with no dry</w:t>
      </w:r>
      <w:r w:rsidR="00B174E9">
        <w:t xml:space="preserve"> season</w:t>
      </w:r>
      <w:r w:rsidR="00AD4D3F">
        <w:t xml:space="preserve"> and warm summers. </w:t>
      </w:r>
    </w:p>
    <w:p w14:paraId="2F2140F0" w14:textId="77777777" w:rsidR="00AD4D3F" w:rsidRDefault="00AD4D3F" w:rsidP="00BF6FC0">
      <w:pPr>
        <w:spacing w:after="0" w:line="240" w:lineRule="auto"/>
      </w:pPr>
    </w:p>
    <w:p w14:paraId="783BF322" w14:textId="608C8E3B" w:rsidR="00B174E9" w:rsidRDefault="00AD4D3F" w:rsidP="00BF6FC0">
      <w:pPr>
        <w:spacing w:after="0" w:line="240" w:lineRule="auto"/>
      </w:pPr>
      <w:r>
        <w:t>P</w:t>
      </w:r>
      <w:r w:rsidR="00B174E9">
        <w:t xml:space="preserve">recipitation is highest during summer, specifically in </w:t>
      </w:r>
      <w:r>
        <w:t>December</w:t>
      </w:r>
      <w:r w:rsidR="00B174E9">
        <w:t xml:space="preserve">, averaging approximately </w:t>
      </w:r>
      <w:r>
        <w:t>95</w:t>
      </w:r>
      <w:r w:rsidR="00B174E9">
        <w:t xml:space="preserve"> mm. Rainfall then </w:t>
      </w:r>
      <w:r>
        <w:t>sharply</w:t>
      </w:r>
      <w:r w:rsidR="00B174E9">
        <w:t xml:space="preserve"> </w:t>
      </w:r>
      <w:r>
        <w:t>decreasing</w:t>
      </w:r>
      <w:r w:rsidR="00B174E9">
        <w:t xml:space="preserve"> through autumn reaching its lowest point in </w:t>
      </w:r>
      <w:r>
        <w:t>April</w:t>
      </w:r>
      <w:r w:rsidR="00B174E9">
        <w:t xml:space="preserve">, with an average of about </w:t>
      </w:r>
      <w:r>
        <w:t>40</w:t>
      </w:r>
      <w:r w:rsidR="00B174E9">
        <w:t xml:space="preserve"> mm. </w:t>
      </w:r>
    </w:p>
    <w:p w14:paraId="2AACBDDE" w14:textId="77777777" w:rsidR="00B174E9" w:rsidRDefault="00B174E9" w:rsidP="00BF6FC0">
      <w:pPr>
        <w:spacing w:after="0" w:line="240" w:lineRule="auto"/>
      </w:pPr>
    </w:p>
    <w:p w14:paraId="69D9C31B" w14:textId="5CD7233C" w:rsidR="00B174E9" w:rsidRPr="00B174E9" w:rsidRDefault="00B174E9" w:rsidP="00BF6FC0">
      <w:pPr>
        <w:spacing w:after="0" w:line="240" w:lineRule="auto"/>
      </w:pPr>
      <w:r w:rsidRPr="00B174E9">
        <w:t xml:space="preserve">Based on historical precipitation data, the </w:t>
      </w:r>
      <w:r w:rsidR="00D03062">
        <w:t>Pages Creek</w:t>
      </w:r>
      <w:r w:rsidRPr="00B174E9">
        <w:t xml:space="preserve"> property presents a low risk for project development. The optimal window for conducting tree planting operations is during the </w:t>
      </w:r>
      <w:r w:rsidR="003B69E3">
        <w:t>late Winter-to-</w:t>
      </w:r>
      <w:r w:rsidRPr="00B174E9">
        <w:t>Spring</w:t>
      </w:r>
      <w:r w:rsidR="003B69E3">
        <w:t xml:space="preserve"> and early </w:t>
      </w:r>
      <w:proofErr w:type="gramStart"/>
      <w:r w:rsidRPr="00B174E9">
        <w:t>Summer</w:t>
      </w:r>
      <w:proofErr w:type="gramEnd"/>
      <w:r w:rsidRPr="00B174E9">
        <w:t xml:space="preserve"> period, when conditions are most </w:t>
      </w:r>
      <w:r w:rsidR="002E1B29" w:rsidRPr="00B174E9">
        <w:t>favourable</w:t>
      </w:r>
      <w:r w:rsidRPr="00B174E9">
        <w:t>.</w:t>
      </w:r>
    </w:p>
    <w:p w14:paraId="000001AB" w14:textId="77777777" w:rsidR="001F592E" w:rsidRDefault="001F592E" w:rsidP="00BF6FC0">
      <w:pPr>
        <w:spacing w:after="0" w:line="240" w:lineRule="auto"/>
      </w:pPr>
    </w:p>
    <w:p w14:paraId="000001AC" w14:textId="59591EC7" w:rsidR="001F592E" w:rsidRDefault="000F1B05" w:rsidP="00BF6FC0">
      <w:pPr>
        <w:keepNext/>
        <w:spacing w:after="0" w:line="240" w:lineRule="auto"/>
      </w:pPr>
      <w:r>
        <w:rPr>
          <w:noProof/>
        </w:rPr>
        <w:lastRenderedPageBreak/>
        <w:drawing>
          <wp:inline distT="0" distB="0" distL="0" distR="0" wp14:anchorId="4AFE9CC5" wp14:editId="4FA87687">
            <wp:extent cx="5731510" cy="3820795"/>
            <wp:effectExtent l="0" t="0" r="0" b="1905"/>
            <wp:docPr id="1249317401" name="Picture 8" descr="keep-chart-precip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17401" name="Picture 8" descr="keep-chart-precipitatio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00001AD" w14:textId="7E7897A5" w:rsidR="001F592E" w:rsidRDefault="00000000" w:rsidP="00BF6FC0">
      <w:pPr>
        <w:keepNext/>
        <w:pBdr>
          <w:top w:val="nil"/>
          <w:left w:val="nil"/>
          <w:bottom w:val="nil"/>
          <w:right w:val="nil"/>
          <w:between w:val="nil"/>
        </w:pBdr>
        <w:spacing w:after="0" w:line="240" w:lineRule="auto"/>
        <w:rPr>
          <w:i/>
          <w:color w:val="000000"/>
          <w:sz w:val="18"/>
          <w:szCs w:val="18"/>
        </w:rPr>
      </w:pPr>
      <w:r>
        <w:rPr>
          <w:i/>
          <w:color w:val="000000"/>
          <w:sz w:val="18"/>
          <w:szCs w:val="18"/>
        </w:rPr>
        <w:t xml:space="preserve">Figure </w:t>
      </w:r>
      <w:r w:rsidR="00AF4C08">
        <w:rPr>
          <w:i/>
          <w:color w:val="000000"/>
          <w:sz w:val="18"/>
          <w:szCs w:val="18"/>
        </w:rPr>
        <w:t>1</w:t>
      </w:r>
      <w:r w:rsidR="00557313">
        <w:rPr>
          <w:i/>
          <w:color w:val="000000"/>
          <w:sz w:val="18"/>
          <w:szCs w:val="18"/>
        </w:rPr>
        <w:t>3</w:t>
      </w:r>
      <w:r>
        <w:rPr>
          <w:i/>
          <w:color w:val="000000"/>
          <w:sz w:val="18"/>
          <w:szCs w:val="18"/>
        </w:rPr>
        <w:t xml:space="preserve">. </w:t>
      </w:r>
      <w:r w:rsidRPr="00B174E9">
        <w:rPr>
          <w:i/>
          <w:color w:val="000000"/>
          <w:sz w:val="18"/>
          <w:szCs w:val="18"/>
        </w:rPr>
        <w:t>Interpolated climate data from the Bureau of Meteorology and other providers at a 5km resolution. Average monthly precipitation (mm) over the year of the area surrounding the property using data from 1956 – 2024.</w:t>
      </w:r>
      <w:r>
        <w:rPr>
          <w:i/>
          <w:color w:val="000000"/>
          <w:sz w:val="18"/>
          <w:szCs w:val="18"/>
        </w:rPr>
        <w:t xml:space="preserve"> </w:t>
      </w:r>
    </w:p>
    <w:p w14:paraId="000001AE" w14:textId="77777777" w:rsidR="001F592E" w:rsidRDefault="001F592E" w:rsidP="00BF6FC0">
      <w:pPr>
        <w:spacing w:after="0" w:line="240" w:lineRule="auto"/>
      </w:pPr>
    </w:p>
    <w:p w14:paraId="0CF4508E" w14:textId="77777777" w:rsidR="00557313" w:rsidRDefault="00557313" w:rsidP="00BF6FC0">
      <w:pPr>
        <w:spacing w:after="0" w:line="240" w:lineRule="auto"/>
      </w:pPr>
    </w:p>
    <w:p w14:paraId="000001B1" w14:textId="735E8A80" w:rsidR="001F592E" w:rsidRPr="002E1B29" w:rsidRDefault="00000000" w:rsidP="00BF6FC0">
      <w:pPr>
        <w:pStyle w:val="Heading3"/>
        <w:spacing w:after="0" w:line="240" w:lineRule="auto"/>
        <w:rPr>
          <w:rFonts w:ascii="Poppins" w:hAnsi="Poppins"/>
        </w:rPr>
      </w:pPr>
      <w:r w:rsidRPr="003B69E3">
        <w:rPr>
          <w:rFonts w:ascii="Poppins" w:hAnsi="Poppins"/>
        </w:rPr>
        <w:t>Temperature</w:t>
      </w:r>
    </w:p>
    <w:p w14:paraId="5580967C" w14:textId="6C13BF20" w:rsidR="00B174E9" w:rsidRDefault="00B174E9" w:rsidP="00BF6FC0">
      <w:pPr>
        <w:spacing w:after="0" w:line="240" w:lineRule="auto"/>
      </w:pPr>
      <w:r>
        <w:t xml:space="preserve">In the summer months, spanning December, January, and February, the mean maximum temperature averages around </w:t>
      </w:r>
      <w:r w:rsidR="003B69E3">
        <w:t>26.4</w:t>
      </w:r>
      <w:r>
        <w:t xml:space="preserve">°C, while the mean minimum temperature is approximately </w:t>
      </w:r>
      <w:r w:rsidR="003B69E3">
        <w:t>13.4</w:t>
      </w:r>
      <w:r>
        <w:t xml:space="preserve">°C. During the winter months of June, July, and August, the mean maximum temperature drops to about </w:t>
      </w:r>
      <w:r w:rsidR="003B69E3">
        <w:t>13.1</w:t>
      </w:r>
      <w:r>
        <w:t xml:space="preserve">°C, and the mean minimum temperature averages approximately </w:t>
      </w:r>
      <w:r w:rsidR="003B69E3">
        <w:t>2.3</w:t>
      </w:r>
      <w:r>
        <w:t>°C</w:t>
      </w:r>
      <w:r w:rsidR="002E1B29">
        <w:t xml:space="preserve"> (Figure 1</w:t>
      </w:r>
      <w:r w:rsidR="00557313">
        <w:t>4</w:t>
      </w:r>
      <w:r w:rsidR="002E1B29">
        <w:t>).</w:t>
      </w:r>
    </w:p>
    <w:p w14:paraId="218682A2" w14:textId="77777777" w:rsidR="00B174E9" w:rsidRDefault="00B174E9" w:rsidP="00BF6FC0">
      <w:pPr>
        <w:spacing w:after="0" w:line="240" w:lineRule="auto"/>
      </w:pPr>
    </w:p>
    <w:p w14:paraId="000001B5" w14:textId="359C9347" w:rsidR="001F592E" w:rsidRDefault="000F1B05" w:rsidP="00BF6FC0">
      <w:pPr>
        <w:keepNext/>
        <w:spacing w:after="0" w:line="240" w:lineRule="auto"/>
      </w:pPr>
      <w:r>
        <w:rPr>
          <w:noProof/>
        </w:rPr>
        <w:lastRenderedPageBreak/>
        <w:drawing>
          <wp:inline distT="0" distB="0" distL="0" distR="0" wp14:anchorId="52CAD319" wp14:editId="1119BE42">
            <wp:extent cx="5731510" cy="3820795"/>
            <wp:effectExtent l="0" t="0" r="0" b="1905"/>
            <wp:docPr id="1191278376" name="Picture 9" descr="keep-chart-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78376" name="Picture 9" descr="keep-chart-tempera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00001B6" w14:textId="3EFEDA4B" w:rsidR="001F592E" w:rsidRDefault="00000000" w:rsidP="00BF6FC0">
      <w:pPr>
        <w:keepNext/>
        <w:pBdr>
          <w:top w:val="nil"/>
          <w:left w:val="nil"/>
          <w:bottom w:val="nil"/>
          <w:right w:val="nil"/>
          <w:between w:val="nil"/>
        </w:pBdr>
        <w:spacing w:after="0" w:line="240" w:lineRule="auto"/>
      </w:pPr>
      <w:r>
        <w:rPr>
          <w:i/>
          <w:color w:val="000000"/>
          <w:sz w:val="18"/>
          <w:szCs w:val="18"/>
        </w:rPr>
        <w:t xml:space="preserve">Figure </w:t>
      </w:r>
      <w:r w:rsidR="00AF4C08">
        <w:rPr>
          <w:i/>
          <w:color w:val="000000"/>
          <w:sz w:val="18"/>
          <w:szCs w:val="18"/>
        </w:rPr>
        <w:t>1</w:t>
      </w:r>
      <w:r w:rsidR="00557313">
        <w:rPr>
          <w:i/>
          <w:color w:val="000000"/>
          <w:sz w:val="18"/>
          <w:szCs w:val="18"/>
        </w:rPr>
        <w:t>4</w:t>
      </w:r>
      <w:r>
        <w:rPr>
          <w:i/>
          <w:color w:val="000000"/>
          <w:sz w:val="18"/>
          <w:szCs w:val="18"/>
        </w:rPr>
        <w:t xml:space="preserve">. </w:t>
      </w:r>
      <w:r w:rsidRPr="00B174E9">
        <w:rPr>
          <w:i/>
          <w:color w:val="000000"/>
          <w:sz w:val="18"/>
          <w:szCs w:val="18"/>
        </w:rPr>
        <w:t>Interpolated climate data from the Bureau of Meteorology and other providers at a 5km resolution. The figure shows the mean minimum and mean maximum monthly temperatures from data between 1956 to 2024.</w:t>
      </w:r>
    </w:p>
    <w:p w14:paraId="000001B7" w14:textId="77777777" w:rsidR="001F592E" w:rsidRDefault="001F592E" w:rsidP="00BF6FC0">
      <w:pPr>
        <w:spacing w:after="0" w:line="240" w:lineRule="auto"/>
      </w:pPr>
    </w:p>
    <w:p w14:paraId="7B7D3F04" w14:textId="77777777" w:rsidR="00CF68CC" w:rsidRDefault="00CF68CC" w:rsidP="00BF6FC0">
      <w:pPr>
        <w:spacing w:after="0" w:line="240" w:lineRule="auto"/>
      </w:pPr>
    </w:p>
    <w:p w14:paraId="000001B8" w14:textId="40F11346" w:rsidR="001F592E" w:rsidRDefault="00000000" w:rsidP="00BF6FC0">
      <w:pPr>
        <w:pStyle w:val="Heading3"/>
        <w:spacing w:after="0" w:line="240" w:lineRule="auto"/>
        <w:rPr>
          <w:rFonts w:ascii="Poppins" w:hAnsi="Poppins"/>
        </w:rPr>
      </w:pPr>
      <w:r w:rsidRPr="003B69E3">
        <w:rPr>
          <w:rFonts w:ascii="Poppins" w:hAnsi="Poppins"/>
        </w:rPr>
        <w:t>Frost</w:t>
      </w:r>
    </w:p>
    <w:p w14:paraId="000001BB" w14:textId="06043C9E" w:rsidR="001F592E" w:rsidRDefault="002E1B29" w:rsidP="00BF6FC0">
      <w:pPr>
        <w:spacing w:after="0" w:line="240" w:lineRule="auto"/>
      </w:pPr>
      <w:r>
        <w:t xml:space="preserve">Days below zero degrees </w:t>
      </w:r>
      <w:r w:rsidR="00D933B0">
        <w:t>Celsius</w:t>
      </w:r>
      <w:r>
        <w:t xml:space="preserve"> (indexed by frost days) present as a risk towards the establishment and survival of young plants. Long term data indicates that frost does not occur in and around the property of </w:t>
      </w:r>
      <w:r w:rsidR="00D03062">
        <w:t>Pages Creek</w:t>
      </w:r>
      <w:r>
        <w:t xml:space="preserve"> (Figure 1</w:t>
      </w:r>
      <w:r w:rsidR="00557313">
        <w:t>5</w:t>
      </w:r>
      <w:r>
        <w:t xml:space="preserve">). </w:t>
      </w:r>
    </w:p>
    <w:p w14:paraId="049FB452" w14:textId="77777777" w:rsidR="003B69E3" w:rsidRDefault="003B69E3" w:rsidP="00BF6FC0">
      <w:pPr>
        <w:spacing w:after="0" w:line="240" w:lineRule="auto"/>
      </w:pPr>
    </w:p>
    <w:p w14:paraId="7FE149C6" w14:textId="5AA6C46D" w:rsidR="003B69E3" w:rsidRDefault="003B69E3" w:rsidP="00BF6FC0">
      <w:pPr>
        <w:spacing w:after="0" w:line="240" w:lineRule="auto"/>
      </w:pPr>
      <w:r>
        <w:t xml:space="preserve">Frost is expected during late winter to early spring. In June and July, frost days are frequent, with an estimated 25 days experiencing days below zero degrees Celsius. </w:t>
      </w:r>
    </w:p>
    <w:p w14:paraId="000001BC" w14:textId="77777777" w:rsidR="001F592E" w:rsidRDefault="001F592E" w:rsidP="00BF6FC0">
      <w:pPr>
        <w:spacing w:after="0" w:line="240" w:lineRule="auto"/>
      </w:pPr>
    </w:p>
    <w:p w14:paraId="000001BD" w14:textId="56154694" w:rsidR="001F592E" w:rsidRDefault="000F1B05" w:rsidP="00BF6FC0">
      <w:pPr>
        <w:keepNext/>
        <w:spacing w:after="0" w:line="240" w:lineRule="auto"/>
      </w:pPr>
      <w:r>
        <w:rPr>
          <w:noProof/>
        </w:rPr>
        <w:lastRenderedPageBreak/>
        <w:drawing>
          <wp:inline distT="0" distB="0" distL="0" distR="0" wp14:anchorId="094181E6" wp14:editId="6D42A50E">
            <wp:extent cx="5731510" cy="3820795"/>
            <wp:effectExtent l="0" t="0" r="0" b="1905"/>
            <wp:docPr id="1798418893" name="Picture 10" descr="keep-chart-fr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18893" name="Picture 10" descr="keep-chart-fros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A62E9FD" w14:textId="4ACA80A9" w:rsidR="00557313" w:rsidRDefault="00000000" w:rsidP="003B69E3">
      <w:pPr>
        <w:keepNext/>
        <w:pBdr>
          <w:top w:val="nil"/>
          <w:left w:val="nil"/>
          <w:bottom w:val="nil"/>
          <w:right w:val="nil"/>
          <w:between w:val="nil"/>
        </w:pBdr>
        <w:spacing w:after="0" w:line="240" w:lineRule="auto"/>
        <w:rPr>
          <w:i/>
          <w:color w:val="444746"/>
          <w:sz w:val="18"/>
          <w:szCs w:val="18"/>
        </w:rPr>
      </w:pPr>
      <w:r w:rsidRPr="00D933B0">
        <w:rPr>
          <w:i/>
          <w:color w:val="000000"/>
          <w:sz w:val="18"/>
          <w:szCs w:val="18"/>
        </w:rPr>
        <w:t xml:space="preserve">Figure </w:t>
      </w:r>
      <w:r w:rsidR="00AF4C08" w:rsidRPr="00D933B0">
        <w:rPr>
          <w:i/>
          <w:color w:val="000000"/>
          <w:sz w:val="18"/>
          <w:szCs w:val="18"/>
        </w:rPr>
        <w:t>1</w:t>
      </w:r>
      <w:r w:rsidR="00557313" w:rsidRPr="00D933B0">
        <w:rPr>
          <w:i/>
          <w:color w:val="000000"/>
          <w:sz w:val="18"/>
          <w:szCs w:val="18"/>
        </w:rPr>
        <w:t>5</w:t>
      </w:r>
      <w:r w:rsidRPr="00D933B0">
        <w:rPr>
          <w:i/>
          <w:color w:val="000000"/>
          <w:sz w:val="18"/>
          <w:szCs w:val="18"/>
        </w:rPr>
        <w:t xml:space="preserve">. </w:t>
      </w:r>
      <w:r w:rsidRPr="00D933B0">
        <w:rPr>
          <w:i/>
          <w:color w:val="444746"/>
          <w:sz w:val="18"/>
          <w:szCs w:val="18"/>
        </w:rPr>
        <w:t>Median number of days with temperatures below 0°C since 1956.</w:t>
      </w:r>
    </w:p>
    <w:p w14:paraId="59FBA12B" w14:textId="77777777" w:rsidR="003B69E3" w:rsidRPr="003B69E3" w:rsidRDefault="003B69E3" w:rsidP="003B69E3">
      <w:pPr>
        <w:keepNext/>
        <w:pBdr>
          <w:top w:val="nil"/>
          <w:left w:val="nil"/>
          <w:bottom w:val="nil"/>
          <w:right w:val="nil"/>
          <w:between w:val="nil"/>
        </w:pBdr>
        <w:spacing w:after="0" w:line="240" w:lineRule="auto"/>
        <w:rPr>
          <w:i/>
          <w:sz w:val="18"/>
          <w:szCs w:val="18"/>
        </w:rPr>
      </w:pPr>
    </w:p>
    <w:p w14:paraId="4DA24D50" w14:textId="77777777" w:rsidR="003B69E3" w:rsidRDefault="003B69E3" w:rsidP="00BF6FC0">
      <w:pPr>
        <w:spacing w:after="0" w:line="240" w:lineRule="auto"/>
      </w:pPr>
    </w:p>
    <w:p w14:paraId="5E79F47E" w14:textId="77777777" w:rsidR="003B69E3" w:rsidRDefault="003B69E3" w:rsidP="00BF6FC0">
      <w:pPr>
        <w:spacing w:after="0" w:line="240" w:lineRule="auto"/>
      </w:pPr>
    </w:p>
    <w:p w14:paraId="000001C0" w14:textId="667CD811" w:rsidR="001F592E" w:rsidRDefault="00D95792" w:rsidP="00BF6FC0">
      <w:pPr>
        <w:pStyle w:val="Heading2"/>
        <w:spacing w:after="0" w:line="240" w:lineRule="auto"/>
        <w:rPr>
          <w:rFonts w:ascii="Poppins" w:hAnsi="Poppins"/>
        </w:rPr>
      </w:pPr>
      <w:r>
        <w:rPr>
          <w:rFonts w:ascii="Poppins" w:hAnsi="Poppins"/>
        </w:rPr>
        <w:t>Drought risk</w:t>
      </w:r>
    </w:p>
    <w:p w14:paraId="000001C1" w14:textId="55675585" w:rsidR="001F592E" w:rsidRDefault="000F1B05" w:rsidP="00BF6FC0">
      <w:pPr>
        <w:spacing w:after="0" w:line="240" w:lineRule="auto"/>
      </w:pPr>
      <w:r>
        <w:rPr>
          <w:noProof/>
        </w:rPr>
        <w:drawing>
          <wp:anchor distT="0" distB="0" distL="114300" distR="114300" simplePos="0" relativeHeight="251667456" behindDoc="0" locked="0" layoutInCell="1" allowOverlap="1" wp14:anchorId="7848BEF5" wp14:editId="6AB36A89">
            <wp:simplePos x="0" y="0"/>
            <wp:positionH relativeFrom="column">
              <wp:posOffset>0</wp:posOffset>
            </wp:positionH>
            <wp:positionV relativeFrom="paragraph">
              <wp:posOffset>0</wp:posOffset>
            </wp:positionV>
            <wp:extent cx="558800" cy="890588"/>
            <wp:effectExtent l="0" t="0" r="0" b="0"/>
            <wp:wrapSquare wrapText="bothSides"/>
            <wp:docPr id="1585471989" name="Picture 12" descr="keep-icon-custom:dr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71989" name="Picture 12" descr="keep-icon-custom:drought"/>
                    <pic:cNvPicPr/>
                  </pic:nvPicPr>
                  <pic:blipFill>
                    <a:blip r:embed="rId26">
                      <a:extLst>
                        <a:ext uri="{28A0092B-C50C-407E-A947-70E740481C1C}">
                          <a14:useLocalDpi xmlns:a14="http://schemas.microsoft.com/office/drawing/2010/main" val="0"/>
                        </a:ext>
                      </a:extLst>
                    </a:blip>
                    <a:stretch>
                      <a:fillRect/>
                    </a:stretch>
                  </pic:blipFill>
                  <pic:spPr>
                    <a:xfrm>
                      <a:off x="0" y="0"/>
                      <a:ext cx="558800" cy="890588"/>
                    </a:xfrm>
                    <a:prstGeom prst="rect">
                      <a:avLst/>
                    </a:prstGeom>
                  </pic:spPr>
                </pic:pic>
              </a:graphicData>
            </a:graphic>
            <wp14:sizeRelH relativeFrom="page">
              <wp14:pctWidth>0</wp14:pctWidth>
            </wp14:sizeRelH>
            <wp14:sizeRelV relativeFrom="page">
              <wp14:pctHeight>0</wp14:pctHeight>
            </wp14:sizeRelV>
          </wp:anchor>
        </w:drawing>
      </w:r>
      <w:r>
        <w:t>Drought and reduced rainfall can significantly impac</w:t>
      </w:r>
      <w:r w:rsidR="005A2350">
        <w:t xml:space="preserve">t carbon </w:t>
      </w:r>
      <w:r>
        <w:t>projects. For example, by degrading soil, increasing mortality of seedlings, slowing down tree growth - in turn all impacting sequestration rates, requiring replanting and increasing costs.</w:t>
      </w:r>
    </w:p>
    <w:p w14:paraId="681B2F5C" w14:textId="77777777" w:rsidR="004812B4" w:rsidRDefault="004812B4" w:rsidP="00BF6FC0">
      <w:pPr>
        <w:spacing w:after="0" w:line="240" w:lineRule="auto"/>
      </w:pPr>
    </w:p>
    <w:p w14:paraId="4DCC3747" w14:textId="6C8725EF" w:rsidR="004812B4" w:rsidRDefault="004812B4" w:rsidP="00BF6FC0">
      <w:pPr>
        <w:spacing w:after="0" w:line="240" w:lineRule="auto"/>
      </w:pPr>
      <w:r>
        <w:t xml:space="preserve">Drought risk around the </w:t>
      </w:r>
      <w:r w:rsidR="00D03062">
        <w:t>Pages Creek</w:t>
      </w:r>
      <w:r>
        <w:t xml:space="preserve"> property is ‘</w:t>
      </w:r>
      <w:r w:rsidR="000F1B05">
        <w:t>high</w:t>
      </w:r>
      <w:r w:rsidR="003B69E3">
        <w:t>’</w:t>
      </w:r>
      <w:r>
        <w:t>. In the past 20 years, there have been more severe-to-extreme dry periods when compared to very-to-extreme wet periods (Figure 1</w:t>
      </w:r>
      <w:r w:rsidR="00557313">
        <w:t>6</w:t>
      </w:r>
      <w:r>
        <w:t xml:space="preserve">). </w:t>
      </w:r>
    </w:p>
    <w:p w14:paraId="0B26CCE0" w14:textId="77777777" w:rsidR="00557313" w:rsidRDefault="00557313" w:rsidP="00BF6FC0">
      <w:pPr>
        <w:spacing w:after="0" w:line="240" w:lineRule="auto"/>
      </w:pPr>
    </w:p>
    <w:p w14:paraId="5C76B911" w14:textId="559DEA88" w:rsidR="00D95792" w:rsidRDefault="00857BDB" w:rsidP="00BF6FC0">
      <w:pPr>
        <w:spacing w:after="0" w:line="240" w:lineRule="auto"/>
      </w:pPr>
      <w:r>
        <w:rPr>
          <w:noProof/>
        </w:rPr>
        <w:lastRenderedPageBreak/>
        <w:drawing>
          <wp:inline distT="0" distB="0" distL="0" distR="0" wp14:anchorId="263B4317" wp14:editId="00538590">
            <wp:extent cx="5731510" cy="3820795"/>
            <wp:effectExtent l="0" t="0" r="0" b="1905"/>
            <wp:docPr id="70581254" name="Picture 13" descr="keep-chart-dr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254" name="Picture 13" descr="keep-chart-drough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138011A" w14:textId="1E076953" w:rsidR="00AF4C08" w:rsidRPr="00AF4C08" w:rsidRDefault="00AF4C08" w:rsidP="00BF6FC0">
      <w:pPr>
        <w:keepNext/>
        <w:pBdr>
          <w:top w:val="nil"/>
          <w:left w:val="nil"/>
          <w:bottom w:val="nil"/>
          <w:right w:val="nil"/>
          <w:between w:val="nil"/>
        </w:pBdr>
        <w:spacing w:after="0" w:line="240" w:lineRule="auto"/>
        <w:rPr>
          <w:i/>
          <w:color w:val="000000"/>
          <w:sz w:val="18"/>
          <w:szCs w:val="18"/>
        </w:rPr>
      </w:pPr>
      <w:r>
        <w:rPr>
          <w:i/>
          <w:color w:val="000000"/>
          <w:sz w:val="18"/>
          <w:szCs w:val="18"/>
        </w:rPr>
        <w:t>Figure 1</w:t>
      </w:r>
      <w:r w:rsidR="00557313">
        <w:rPr>
          <w:i/>
          <w:color w:val="000000"/>
          <w:sz w:val="18"/>
          <w:szCs w:val="18"/>
        </w:rPr>
        <w:t>6</w:t>
      </w:r>
      <w:r>
        <w:rPr>
          <w:i/>
          <w:color w:val="000000"/>
          <w:sz w:val="18"/>
          <w:szCs w:val="18"/>
        </w:rPr>
        <w:t>.</w:t>
      </w:r>
      <w:r w:rsidRPr="00AF4C08">
        <w:t xml:space="preserve"> </w:t>
      </w:r>
      <w:r w:rsidRPr="00AF4C08">
        <w:rPr>
          <w:i/>
          <w:color w:val="000000"/>
          <w:sz w:val="18"/>
          <w:szCs w:val="18"/>
        </w:rPr>
        <w:t xml:space="preserve">The Standardised Precipitation Evapotranspiration Index data for the past 20 years, grouped </w:t>
      </w:r>
      <w:proofErr w:type="gramStart"/>
      <w:r w:rsidRPr="00AF4C08">
        <w:rPr>
          <w:i/>
          <w:color w:val="000000"/>
          <w:sz w:val="18"/>
          <w:szCs w:val="18"/>
        </w:rPr>
        <w:t>by 6</w:t>
      </w:r>
      <w:r>
        <w:rPr>
          <w:i/>
          <w:color w:val="000000"/>
          <w:sz w:val="18"/>
          <w:szCs w:val="18"/>
        </w:rPr>
        <w:t xml:space="preserve"> </w:t>
      </w:r>
      <w:r w:rsidRPr="00AF4C08">
        <w:rPr>
          <w:i/>
          <w:color w:val="000000"/>
          <w:sz w:val="18"/>
          <w:szCs w:val="18"/>
        </w:rPr>
        <w:t>months,</w:t>
      </w:r>
      <w:proofErr w:type="gramEnd"/>
      <w:r w:rsidRPr="00AF4C08">
        <w:rPr>
          <w:i/>
          <w:color w:val="000000"/>
          <w:sz w:val="18"/>
          <w:szCs w:val="18"/>
        </w:rPr>
        <w:t xml:space="preserve"> of the region surrounding the </w:t>
      </w:r>
      <w:r w:rsidR="00D03062">
        <w:rPr>
          <w:i/>
          <w:color w:val="000000"/>
          <w:sz w:val="18"/>
          <w:szCs w:val="18"/>
        </w:rPr>
        <w:t>Pages Creek</w:t>
      </w:r>
      <w:r w:rsidRPr="00AF4C08">
        <w:rPr>
          <w:i/>
          <w:color w:val="000000"/>
          <w:sz w:val="18"/>
          <w:szCs w:val="18"/>
        </w:rPr>
        <w:t xml:space="preserve"> property.</w:t>
      </w:r>
    </w:p>
    <w:p w14:paraId="39E0A0BE" w14:textId="77777777" w:rsidR="00557313" w:rsidRDefault="00557313" w:rsidP="00BF6FC0">
      <w:pPr>
        <w:spacing w:after="0" w:line="240" w:lineRule="auto"/>
      </w:pPr>
    </w:p>
    <w:p w14:paraId="3EF4E6D5" w14:textId="77777777" w:rsidR="00557313" w:rsidRDefault="00557313" w:rsidP="00BF6FC0">
      <w:pPr>
        <w:spacing w:after="0" w:line="240" w:lineRule="auto"/>
      </w:pPr>
    </w:p>
    <w:p w14:paraId="000001C6" w14:textId="798358DC" w:rsidR="001F592E" w:rsidRDefault="00000000" w:rsidP="00BF6FC0">
      <w:pPr>
        <w:pStyle w:val="Heading2"/>
        <w:spacing w:after="0" w:line="240" w:lineRule="auto"/>
        <w:rPr>
          <w:rFonts w:ascii="Poppins" w:hAnsi="Poppins"/>
        </w:rPr>
      </w:pPr>
      <w:r>
        <w:rPr>
          <w:rFonts w:ascii="Poppins" w:hAnsi="Poppins"/>
        </w:rPr>
        <w:t>Bushfire risk</w:t>
      </w:r>
    </w:p>
    <w:p w14:paraId="7D9946E0" w14:textId="63E76A87" w:rsidR="00AD4D3F" w:rsidRPr="00AD4D3F" w:rsidRDefault="00857BDB" w:rsidP="00AD4D3F">
      <w:pPr>
        <w:spacing w:line="240" w:lineRule="auto"/>
      </w:pPr>
      <w:r>
        <w:rPr>
          <w:noProof/>
        </w:rPr>
        <w:drawing>
          <wp:anchor distT="0" distB="0" distL="114300" distR="114300" simplePos="0" relativeHeight="251668480" behindDoc="0" locked="0" layoutInCell="1" allowOverlap="1" wp14:anchorId="4D315525" wp14:editId="7484FAD8">
            <wp:simplePos x="0" y="0"/>
            <wp:positionH relativeFrom="column">
              <wp:posOffset>0</wp:posOffset>
            </wp:positionH>
            <wp:positionV relativeFrom="paragraph">
              <wp:posOffset>0</wp:posOffset>
            </wp:positionV>
            <wp:extent cx="712381" cy="1038041"/>
            <wp:effectExtent l="0" t="0" r="0" b="3810"/>
            <wp:wrapSquare wrapText="bothSides"/>
            <wp:docPr id="735096460" name="Picture 14" descr="keep-icon-custom:bush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6460" name="Picture 14" descr="keep-icon-custom:bushfire"/>
                    <pic:cNvPicPr/>
                  </pic:nvPicPr>
                  <pic:blipFill>
                    <a:blip r:embed="rId28">
                      <a:extLst>
                        <a:ext uri="{28A0092B-C50C-407E-A947-70E740481C1C}">
                          <a14:useLocalDpi xmlns:a14="http://schemas.microsoft.com/office/drawing/2010/main" val="0"/>
                        </a:ext>
                      </a:extLst>
                    </a:blip>
                    <a:stretch>
                      <a:fillRect/>
                    </a:stretch>
                  </pic:blipFill>
                  <pic:spPr>
                    <a:xfrm>
                      <a:off x="0" y="0"/>
                      <a:ext cx="712381" cy="1038041"/>
                    </a:xfrm>
                    <a:prstGeom prst="rect">
                      <a:avLst/>
                    </a:prstGeom>
                  </pic:spPr>
                </pic:pic>
              </a:graphicData>
            </a:graphic>
            <wp14:sizeRelH relativeFrom="page">
              <wp14:pctWidth>0</wp14:pctWidth>
            </wp14:sizeRelH>
            <wp14:sizeRelV relativeFrom="page">
              <wp14:pctHeight>0</wp14:pctHeight>
            </wp14:sizeRelV>
          </wp:anchor>
        </w:drawing>
      </w:r>
      <w:r w:rsidR="00AD4D3F" w:rsidRPr="00AD4D3F">
        <w:t>The region surrounding the property has experienced a considerable number of fire events. Three prescribed burns were recorded in October 2012, September 2012, and March 2019. In contrast, wildfires have been significantly more frequent, with at least 17 incidents documented between October 2000 and December 2019. In 2019, fire also directly affected the northern extent of the property (Figure 17). The overall bushfire risk for the Pages Creek property is classified as moderate due to the large proportion of fire-prone land within the property and its location in a region with a high frequency of fire.</w:t>
      </w:r>
    </w:p>
    <w:p w14:paraId="4D882028" w14:textId="7C40FAEE" w:rsidR="009E545F" w:rsidRDefault="009E545F" w:rsidP="00BF6FC0">
      <w:pPr>
        <w:spacing w:after="0" w:line="240" w:lineRule="auto"/>
      </w:pPr>
    </w:p>
    <w:p w14:paraId="67AD9377" w14:textId="77777777" w:rsidR="00A24482" w:rsidRDefault="00A24482" w:rsidP="00BF6FC0">
      <w:pPr>
        <w:spacing w:after="0" w:line="240" w:lineRule="auto"/>
      </w:pPr>
    </w:p>
    <w:p w14:paraId="43BD331E" w14:textId="1C546968" w:rsidR="00250D0A" w:rsidRDefault="00857BDB" w:rsidP="00BF6FC0">
      <w:pPr>
        <w:spacing w:after="0" w:line="240" w:lineRule="auto"/>
      </w:pPr>
      <w:r>
        <w:rPr>
          <w:noProof/>
        </w:rPr>
        <w:lastRenderedPageBreak/>
        <w:drawing>
          <wp:inline distT="0" distB="0" distL="0" distR="0" wp14:anchorId="6D5C8ACD" wp14:editId="7E0DD20E">
            <wp:extent cx="5731510" cy="4053205"/>
            <wp:effectExtent l="0" t="0" r="0" b="0"/>
            <wp:docPr id="3330167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6735" name="Picture 3330167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52AD95B4" w14:textId="2B4F581C" w:rsidR="00083031" w:rsidRPr="00083031" w:rsidRDefault="00083031" w:rsidP="00BF6FC0">
      <w:pPr>
        <w:keepNext/>
        <w:pBdr>
          <w:top w:val="nil"/>
          <w:left w:val="nil"/>
          <w:bottom w:val="nil"/>
          <w:right w:val="nil"/>
          <w:between w:val="nil"/>
        </w:pBdr>
        <w:spacing w:after="0" w:line="240" w:lineRule="auto"/>
        <w:rPr>
          <w:i/>
          <w:color w:val="444746"/>
          <w:sz w:val="21"/>
          <w:szCs w:val="21"/>
        </w:rPr>
      </w:pPr>
      <w:r>
        <w:rPr>
          <w:i/>
          <w:color w:val="000000"/>
          <w:sz w:val="18"/>
          <w:szCs w:val="18"/>
        </w:rPr>
        <w:t>Figure 1</w:t>
      </w:r>
      <w:r w:rsidR="00557313">
        <w:rPr>
          <w:i/>
          <w:color w:val="000000"/>
          <w:sz w:val="18"/>
          <w:szCs w:val="18"/>
        </w:rPr>
        <w:t>7</w:t>
      </w:r>
      <w:r>
        <w:rPr>
          <w:i/>
          <w:color w:val="000000"/>
          <w:sz w:val="18"/>
          <w:szCs w:val="18"/>
        </w:rPr>
        <w:t xml:space="preserve">. </w:t>
      </w:r>
      <w:r w:rsidRPr="00083031">
        <w:rPr>
          <w:i/>
          <w:color w:val="000000"/>
          <w:sz w:val="18"/>
          <w:szCs w:val="18"/>
        </w:rPr>
        <w:t xml:space="preserve">The bushfire history (prescribed burn and wildfire) in the region surrounding </w:t>
      </w:r>
      <w:r>
        <w:rPr>
          <w:i/>
          <w:color w:val="000000"/>
          <w:sz w:val="18"/>
          <w:szCs w:val="18"/>
        </w:rPr>
        <w:t xml:space="preserve">the </w:t>
      </w:r>
      <w:r w:rsidR="00D03062">
        <w:rPr>
          <w:i/>
          <w:color w:val="000000"/>
          <w:sz w:val="18"/>
          <w:szCs w:val="18"/>
        </w:rPr>
        <w:t>Pages Creek</w:t>
      </w:r>
      <w:r>
        <w:rPr>
          <w:i/>
          <w:color w:val="000000"/>
          <w:sz w:val="18"/>
          <w:szCs w:val="18"/>
        </w:rPr>
        <w:t xml:space="preserve"> property</w:t>
      </w:r>
      <w:r w:rsidRPr="00083031">
        <w:rPr>
          <w:i/>
          <w:color w:val="000000"/>
          <w:sz w:val="18"/>
          <w:szCs w:val="18"/>
        </w:rPr>
        <w:t>. The</w:t>
      </w:r>
      <w:r>
        <w:rPr>
          <w:i/>
          <w:color w:val="000000"/>
          <w:sz w:val="18"/>
          <w:szCs w:val="18"/>
        </w:rPr>
        <w:t xml:space="preserve"> </w:t>
      </w:r>
      <w:r w:rsidRPr="00083031">
        <w:rPr>
          <w:i/>
          <w:color w:val="000000"/>
          <w:sz w:val="18"/>
          <w:szCs w:val="18"/>
        </w:rPr>
        <w:t>property boundaries are identified by the white bordered polygons.</w:t>
      </w:r>
    </w:p>
    <w:p w14:paraId="000001CA" w14:textId="77777777" w:rsidR="001F592E" w:rsidRDefault="001F592E" w:rsidP="00BF6FC0">
      <w:pPr>
        <w:spacing w:after="0" w:line="240" w:lineRule="auto"/>
      </w:pPr>
    </w:p>
    <w:p w14:paraId="798CB513" w14:textId="7B0A51B7" w:rsidR="00557313" w:rsidRDefault="00557313" w:rsidP="00BF6FC0">
      <w:pPr>
        <w:spacing w:after="0" w:line="240" w:lineRule="auto"/>
      </w:pPr>
    </w:p>
    <w:p w14:paraId="240487ED" w14:textId="77777777" w:rsidR="00557313" w:rsidRDefault="00557313" w:rsidP="00BF6FC0">
      <w:pPr>
        <w:spacing w:after="0" w:line="240" w:lineRule="auto"/>
      </w:pPr>
    </w:p>
    <w:p w14:paraId="000001CB" w14:textId="260B8BF2" w:rsidR="001F592E" w:rsidRDefault="00000000" w:rsidP="00BF6FC0">
      <w:pPr>
        <w:pStyle w:val="Heading2"/>
        <w:spacing w:after="0" w:line="240" w:lineRule="auto"/>
        <w:rPr>
          <w:rFonts w:ascii="Poppins" w:hAnsi="Poppins"/>
        </w:rPr>
      </w:pPr>
      <w:r>
        <w:rPr>
          <w:rFonts w:ascii="Poppins" w:hAnsi="Poppins"/>
        </w:rPr>
        <w:t>Flood risk</w:t>
      </w:r>
    </w:p>
    <w:p w14:paraId="749AA507" w14:textId="07D8B5A6" w:rsidR="009E545F" w:rsidRDefault="00160ECE" w:rsidP="00BF6FC0">
      <w:pPr>
        <w:spacing w:after="0" w:line="240" w:lineRule="auto"/>
      </w:pPr>
      <w:r>
        <w:rPr>
          <w:noProof/>
        </w:rPr>
        <w:drawing>
          <wp:anchor distT="0" distB="0" distL="114300" distR="114300" simplePos="0" relativeHeight="251669504" behindDoc="0" locked="0" layoutInCell="1" allowOverlap="1" wp14:anchorId="1FBD669E" wp14:editId="28FB6CA8">
            <wp:simplePos x="0" y="0"/>
            <wp:positionH relativeFrom="column">
              <wp:posOffset>0</wp:posOffset>
            </wp:positionH>
            <wp:positionV relativeFrom="paragraph">
              <wp:posOffset>0</wp:posOffset>
            </wp:positionV>
            <wp:extent cx="637540" cy="1016635"/>
            <wp:effectExtent l="0" t="0" r="0" b="0"/>
            <wp:wrapSquare wrapText="bothSides"/>
            <wp:docPr id="3495028" name="Picture 16" descr="keep-icon-custom:fl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028" name="Picture 16" descr="keep-icon-custom:flood"/>
                    <pic:cNvPicPr/>
                  </pic:nvPicPr>
                  <pic:blipFill>
                    <a:blip r:embed="rId30">
                      <a:extLst>
                        <a:ext uri="{28A0092B-C50C-407E-A947-70E740481C1C}">
                          <a14:useLocalDpi xmlns:a14="http://schemas.microsoft.com/office/drawing/2010/main" val="0"/>
                        </a:ext>
                      </a:extLst>
                    </a:blip>
                    <a:stretch>
                      <a:fillRect/>
                    </a:stretch>
                  </pic:blipFill>
                  <pic:spPr>
                    <a:xfrm>
                      <a:off x="0" y="0"/>
                      <a:ext cx="637540" cy="1016635"/>
                    </a:xfrm>
                    <a:prstGeom prst="rect">
                      <a:avLst/>
                    </a:prstGeom>
                  </pic:spPr>
                </pic:pic>
              </a:graphicData>
            </a:graphic>
            <wp14:sizeRelH relativeFrom="page">
              <wp14:pctWidth>0</wp14:pctWidth>
            </wp14:sizeRelH>
            <wp14:sizeRelV relativeFrom="page">
              <wp14:pctHeight>0</wp14:pctHeight>
            </wp14:sizeRelV>
          </wp:anchor>
        </w:drawing>
      </w:r>
      <w:r w:rsidR="009E545F">
        <w:t>Flooding and heavy rainfall events can have significant negative impacts on carbon projects. These events may lead to soil erosion and loss, damage to seedlings and plant root systems, and in severe cases, plant mortality. Such outcomes can delay carbon sequestration timelines and increase project costs due to the need for replanting and site rehabilitation.</w:t>
      </w:r>
    </w:p>
    <w:p w14:paraId="0E533688" w14:textId="77777777" w:rsidR="009E545F" w:rsidRDefault="009E545F" w:rsidP="00BF6FC0">
      <w:pPr>
        <w:spacing w:after="0" w:line="240" w:lineRule="auto"/>
      </w:pPr>
    </w:p>
    <w:p w14:paraId="57992D88" w14:textId="4CB15F7A" w:rsidR="009E545F" w:rsidRDefault="009E545F" w:rsidP="00BF6FC0">
      <w:pPr>
        <w:spacing w:after="0" w:line="240" w:lineRule="auto"/>
      </w:pPr>
      <w:r>
        <w:t>According to the National Flood Risk Model (FRM)</w:t>
      </w:r>
      <w:r w:rsidR="00160ECE">
        <w:t xml:space="preserve"> - </w:t>
      </w:r>
      <w:r>
        <w:t>which uses a statistical-morphological approach to estimate inundation probability</w:t>
      </w:r>
      <w:r w:rsidR="00160ECE">
        <w:t xml:space="preserve"> - </w:t>
      </w:r>
      <w:r>
        <w:t xml:space="preserve">the </w:t>
      </w:r>
      <w:r w:rsidR="00D03062">
        <w:t>Pages Creek</w:t>
      </w:r>
      <w:r>
        <w:t xml:space="preserve"> property is assessed as having a </w:t>
      </w:r>
      <w:r w:rsidR="00160ECE">
        <w:t>very low</w:t>
      </w:r>
      <w:r>
        <w:t xml:space="preserve"> risk of flooding</w:t>
      </w:r>
      <w:r w:rsidR="00160ECE">
        <w:t xml:space="preserve"> (Figure 18)</w:t>
      </w:r>
      <w:r>
        <w:t xml:space="preserve">. </w:t>
      </w:r>
    </w:p>
    <w:p w14:paraId="2A749F30" w14:textId="77777777" w:rsidR="009E545F" w:rsidRDefault="009E545F" w:rsidP="00BF6FC0">
      <w:pPr>
        <w:spacing w:after="0" w:line="240" w:lineRule="auto"/>
      </w:pPr>
    </w:p>
    <w:p w14:paraId="41200EAF" w14:textId="77777777" w:rsidR="00557313" w:rsidRPr="009E545F" w:rsidRDefault="00557313" w:rsidP="00BF6FC0">
      <w:pPr>
        <w:spacing w:after="0" w:line="240" w:lineRule="auto"/>
      </w:pPr>
    </w:p>
    <w:p w14:paraId="4823DD9B" w14:textId="5D5DDA96" w:rsidR="00250D0A" w:rsidRDefault="00160ECE" w:rsidP="00BF6FC0">
      <w:pPr>
        <w:spacing w:after="0" w:line="240" w:lineRule="auto"/>
      </w:pPr>
      <w:r>
        <w:rPr>
          <w:noProof/>
        </w:rPr>
        <w:lastRenderedPageBreak/>
        <w:drawing>
          <wp:inline distT="0" distB="0" distL="0" distR="0" wp14:anchorId="74978AC0" wp14:editId="22D744E9">
            <wp:extent cx="5731510" cy="4053205"/>
            <wp:effectExtent l="0" t="0" r="0" b="0"/>
            <wp:docPr id="9083110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11072" name="Picture 9083110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000001D6" w14:textId="633D9DED" w:rsidR="001F592E" w:rsidRDefault="00083031" w:rsidP="00BF6FC0">
      <w:pPr>
        <w:spacing w:after="0" w:line="240" w:lineRule="auto"/>
        <w:rPr>
          <w:i/>
          <w:color w:val="000000"/>
          <w:sz w:val="18"/>
          <w:szCs w:val="18"/>
        </w:rPr>
      </w:pPr>
      <w:r w:rsidRPr="00083031">
        <w:rPr>
          <w:i/>
          <w:color w:val="000000"/>
          <w:sz w:val="18"/>
          <w:szCs w:val="18"/>
        </w:rPr>
        <w:t xml:space="preserve">Figure </w:t>
      </w:r>
      <w:r>
        <w:rPr>
          <w:i/>
          <w:color w:val="000000"/>
          <w:sz w:val="18"/>
          <w:szCs w:val="18"/>
        </w:rPr>
        <w:t>1</w:t>
      </w:r>
      <w:r w:rsidR="00557313">
        <w:rPr>
          <w:i/>
          <w:color w:val="000000"/>
          <w:sz w:val="18"/>
          <w:szCs w:val="18"/>
        </w:rPr>
        <w:t>8</w:t>
      </w:r>
      <w:r w:rsidRPr="00083031">
        <w:rPr>
          <w:i/>
          <w:color w:val="000000"/>
          <w:sz w:val="18"/>
          <w:szCs w:val="18"/>
        </w:rPr>
        <w:t xml:space="preserve">. The probability of inundation for the region surrounding the </w:t>
      </w:r>
      <w:r w:rsidR="00D03062">
        <w:rPr>
          <w:i/>
          <w:color w:val="000000"/>
          <w:sz w:val="18"/>
          <w:szCs w:val="18"/>
        </w:rPr>
        <w:t>Pages Creek</w:t>
      </w:r>
      <w:r w:rsidRPr="00083031">
        <w:rPr>
          <w:i/>
          <w:color w:val="000000"/>
          <w:sz w:val="18"/>
          <w:szCs w:val="18"/>
        </w:rPr>
        <w:t xml:space="preserve"> property,</w:t>
      </w:r>
      <w:r>
        <w:rPr>
          <w:i/>
          <w:color w:val="000000"/>
          <w:sz w:val="18"/>
          <w:szCs w:val="18"/>
        </w:rPr>
        <w:t xml:space="preserve"> </w:t>
      </w:r>
      <w:r w:rsidRPr="00083031">
        <w:rPr>
          <w:i/>
          <w:color w:val="000000"/>
          <w:sz w:val="18"/>
          <w:szCs w:val="18"/>
        </w:rPr>
        <w:t>based on a National Flood Risk Model.</w:t>
      </w:r>
    </w:p>
    <w:p w14:paraId="626BA601" w14:textId="77777777" w:rsidR="00557313" w:rsidRPr="00083031" w:rsidRDefault="00557313" w:rsidP="00BF6FC0">
      <w:pPr>
        <w:spacing w:after="0" w:line="240" w:lineRule="auto"/>
        <w:rPr>
          <w:i/>
          <w:color w:val="000000"/>
          <w:sz w:val="18"/>
          <w:szCs w:val="18"/>
        </w:rPr>
      </w:pPr>
    </w:p>
    <w:p w14:paraId="000001D7" w14:textId="2189B39A" w:rsidR="001F592E" w:rsidRDefault="00000000" w:rsidP="00BF6FC0">
      <w:pPr>
        <w:pStyle w:val="Heading2"/>
        <w:spacing w:after="0" w:line="240" w:lineRule="auto"/>
        <w:rPr>
          <w:rFonts w:ascii="Poppins" w:hAnsi="Poppins"/>
        </w:rPr>
      </w:pPr>
      <w:r>
        <w:rPr>
          <w:rFonts w:ascii="Poppins" w:hAnsi="Poppins"/>
        </w:rPr>
        <w:t>Salinity</w:t>
      </w:r>
    </w:p>
    <w:p w14:paraId="000001D8" w14:textId="77777777" w:rsidR="001F592E" w:rsidRDefault="00000000" w:rsidP="00BF6FC0">
      <w:pPr>
        <w:spacing w:after="0" w:line="240" w:lineRule="auto"/>
      </w:pPr>
      <w:r>
        <w:t>Salinity, or the concentration of salt in soil and water, can significantly influence the success and carbon sequestration potential of environmental projects, where high salinity can be a major constraint on plant growth and soil health, making it a critical factor to consider in carbon project design and management.</w:t>
      </w:r>
    </w:p>
    <w:p w14:paraId="000001D9" w14:textId="77777777" w:rsidR="001F592E" w:rsidRDefault="001F592E" w:rsidP="00BF6FC0">
      <w:pPr>
        <w:spacing w:after="0" w:line="240" w:lineRule="auto"/>
      </w:pPr>
    </w:p>
    <w:p w14:paraId="000001DA" w14:textId="77777777" w:rsidR="001F592E" w:rsidRDefault="00000000" w:rsidP="00BF6FC0">
      <w:pPr>
        <w:pStyle w:val="Heading3"/>
        <w:spacing w:after="0" w:line="240" w:lineRule="auto"/>
        <w:rPr>
          <w:rFonts w:ascii="Poppins" w:hAnsi="Poppins"/>
        </w:rPr>
      </w:pPr>
      <w:r>
        <w:rPr>
          <w:rFonts w:ascii="Poppins" w:hAnsi="Poppins"/>
        </w:rPr>
        <w:t>Dryland salinity</w:t>
      </w:r>
    </w:p>
    <w:p w14:paraId="000001DB" w14:textId="77777777" w:rsidR="001F592E" w:rsidRDefault="00000000" w:rsidP="00BF6FC0">
      <w:pPr>
        <w:spacing w:after="0" w:line="240" w:lineRule="auto"/>
      </w:pPr>
      <w:r>
        <w:t>Dryland salinity refers to the accumulation of salts in the soil of non-coastal (dryland) areas, which primarily affects agricultural lands, natural ecosystems, and water quality. It occurs in areas with low rainfall and can result from both natural processes and human activities, often exacerbated by land use changes such as agriculture and deforestation.</w:t>
      </w:r>
    </w:p>
    <w:p w14:paraId="7B282CC0" w14:textId="77777777" w:rsidR="00557313" w:rsidRDefault="00557313" w:rsidP="00BF6FC0">
      <w:pPr>
        <w:spacing w:after="0" w:line="240" w:lineRule="auto"/>
      </w:pPr>
    </w:p>
    <w:p w14:paraId="0EEAA178" w14:textId="016366C0" w:rsidR="004812B4" w:rsidRPr="004812B4" w:rsidRDefault="004812B4" w:rsidP="00BF6FC0">
      <w:pPr>
        <w:spacing w:after="0" w:line="240" w:lineRule="auto"/>
      </w:pPr>
      <w:r w:rsidRPr="004812B4">
        <w:t xml:space="preserve">The </w:t>
      </w:r>
      <w:r w:rsidR="00D03062">
        <w:t>Pages Creek</w:t>
      </w:r>
      <w:r w:rsidRPr="004812B4">
        <w:t xml:space="preserve"> property does not overlap with any areas currently mapped as having a high risk of dryland salinity</w:t>
      </w:r>
      <w:r w:rsidR="00160ECE">
        <w:t xml:space="preserve"> and presents as very low risk</w:t>
      </w:r>
      <w:r w:rsidRPr="004812B4">
        <w:t xml:space="preserve"> (Figure 1</w:t>
      </w:r>
      <w:r w:rsidR="00557313">
        <w:t>9</w:t>
      </w:r>
      <w:r w:rsidRPr="004812B4">
        <w:t xml:space="preserve">). </w:t>
      </w:r>
    </w:p>
    <w:p w14:paraId="000001DC" w14:textId="77777777" w:rsidR="001F592E" w:rsidRDefault="001F592E" w:rsidP="00BF6FC0">
      <w:pPr>
        <w:spacing w:after="0" w:line="240" w:lineRule="auto"/>
      </w:pPr>
    </w:p>
    <w:p w14:paraId="000001DE" w14:textId="19A2A73C" w:rsidR="001F592E" w:rsidRDefault="00160ECE" w:rsidP="00BF6FC0">
      <w:pPr>
        <w:spacing w:after="0" w:line="240" w:lineRule="auto"/>
      </w:pPr>
      <w:r>
        <w:rPr>
          <w:noProof/>
        </w:rPr>
        <w:lastRenderedPageBreak/>
        <w:drawing>
          <wp:inline distT="0" distB="0" distL="0" distR="0" wp14:anchorId="0FF6621F" wp14:editId="4BA8B93D">
            <wp:extent cx="5731510" cy="4053205"/>
            <wp:effectExtent l="0" t="0" r="0" b="0"/>
            <wp:docPr id="3194849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4938" name="Picture 3194849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38FEA52E" w14:textId="05C10259" w:rsidR="00083031" w:rsidRPr="00083031" w:rsidRDefault="00083031" w:rsidP="00BF6FC0">
      <w:pPr>
        <w:spacing w:after="0" w:line="240" w:lineRule="auto"/>
        <w:rPr>
          <w:i/>
          <w:color w:val="000000"/>
          <w:sz w:val="18"/>
          <w:szCs w:val="18"/>
        </w:rPr>
      </w:pPr>
      <w:r w:rsidRPr="00083031">
        <w:rPr>
          <w:i/>
          <w:color w:val="000000"/>
          <w:sz w:val="18"/>
          <w:szCs w:val="18"/>
        </w:rPr>
        <w:t xml:space="preserve">Figure </w:t>
      </w:r>
      <w:r>
        <w:rPr>
          <w:i/>
          <w:color w:val="000000"/>
          <w:sz w:val="18"/>
          <w:szCs w:val="18"/>
        </w:rPr>
        <w:t>1</w:t>
      </w:r>
      <w:r w:rsidR="00557313">
        <w:rPr>
          <w:i/>
          <w:color w:val="000000"/>
          <w:sz w:val="18"/>
          <w:szCs w:val="18"/>
        </w:rPr>
        <w:t>9</w:t>
      </w:r>
      <w:r w:rsidRPr="00083031">
        <w:rPr>
          <w:i/>
          <w:color w:val="000000"/>
          <w:sz w:val="18"/>
          <w:szCs w:val="18"/>
        </w:rPr>
        <w:t>.</w:t>
      </w:r>
      <w:r w:rsidRPr="00083031">
        <w:t xml:space="preserve"> </w:t>
      </w:r>
      <w:r w:rsidRPr="00083031">
        <w:rPr>
          <w:i/>
          <w:color w:val="000000"/>
          <w:sz w:val="18"/>
          <w:szCs w:val="18"/>
        </w:rPr>
        <w:t xml:space="preserve">High risk areas of dryland salinity in the region surrounding </w:t>
      </w:r>
      <w:r>
        <w:rPr>
          <w:i/>
          <w:color w:val="000000"/>
          <w:sz w:val="18"/>
          <w:szCs w:val="18"/>
        </w:rPr>
        <w:t xml:space="preserve">the </w:t>
      </w:r>
      <w:r w:rsidR="00D03062">
        <w:rPr>
          <w:i/>
          <w:color w:val="000000"/>
          <w:sz w:val="18"/>
          <w:szCs w:val="18"/>
        </w:rPr>
        <w:t>Pages Creek</w:t>
      </w:r>
      <w:r w:rsidRPr="00083031">
        <w:rPr>
          <w:i/>
          <w:color w:val="000000"/>
          <w:sz w:val="18"/>
          <w:szCs w:val="18"/>
        </w:rPr>
        <w:t xml:space="preserve"> property</w:t>
      </w:r>
    </w:p>
    <w:p w14:paraId="000001E5" w14:textId="77777777" w:rsidR="001F592E" w:rsidRDefault="00000000" w:rsidP="00BF6FC0">
      <w:pPr>
        <w:spacing w:after="0" w:line="240" w:lineRule="auto"/>
      </w:pPr>
      <w:r>
        <w:br w:type="page"/>
      </w:r>
    </w:p>
    <w:p w14:paraId="000001E6" w14:textId="77777777" w:rsidR="001F592E" w:rsidRDefault="00000000" w:rsidP="00BF6FC0">
      <w:pPr>
        <w:pStyle w:val="Heading1"/>
        <w:spacing w:after="0" w:line="240" w:lineRule="auto"/>
        <w:rPr>
          <w:rFonts w:ascii="Poppins" w:hAnsi="Poppins"/>
        </w:rPr>
      </w:pPr>
      <w:r>
        <w:rPr>
          <w:rFonts w:ascii="Poppins" w:hAnsi="Poppins"/>
        </w:rPr>
        <w:lastRenderedPageBreak/>
        <w:t>Biogeography</w:t>
      </w:r>
    </w:p>
    <w:p w14:paraId="000001E8" w14:textId="16596587" w:rsidR="001F592E" w:rsidRDefault="00000000" w:rsidP="00BF6FC0">
      <w:pPr>
        <w:spacing w:after="0" w:line="240" w:lineRule="auto"/>
      </w:pPr>
      <w:r>
        <w:t>In the context of carbon projects, biogeography plays a crucial role in determining suitable</w:t>
      </w:r>
      <w:r w:rsidR="0056374E">
        <w:t xml:space="preserve"> and eligible</w:t>
      </w:r>
      <w:r>
        <w:t xml:space="preserve"> locations, vegetation types, and carbon sequestration potential for environmental plantings.</w:t>
      </w:r>
    </w:p>
    <w:p w14:paraId="4276E89B" w14:textId="77777777" w:rsidR="0056374E" w:rsidRDefault="0056374E" w:rsidP="00BF6FC0">
      <w:pPr>
        <w:spacing w:after="0" w:line="240" w:lineRule="auto"/>
      </w:pPr>
    </w:p>
    <w:p w14:paraId="000001E9" w14:textId="77777777" w:rsidR="001F592E" w:rsidRDefault="00000000" w:rsidP="00BF6FC0">
      <w:pPr>
        <w:pStyle w:val="Heading2"/>
        <w:spacing w:after="0" w:line="240" w:lineRule="auto"/>
        <w:rPr>
          <w:rFonts w:ascii="Poppins" w:hAnsi="Poppins"/>
        </w:rPr>
      </w:pPr>
      <w:r>
        <w:rPr>
          <w:rFonts w:ascii="Poppins" w:hAnsi="Poppins"/>
        </w:rPr>
        <w:t>Vegetation</w:t>
      </w:r>
    </w:p>
    <w:p w14:paraId="000001EA" w14:textId="77777777" w:rsidR="001F592E" w:rsidRDefault="00000000" w:rsidP="00BF6FC0">
      <w:pPr>
        <w:pStyle w:val="Heading3"/>
        <w:spacing w:after="0" w:line="240" w:lineRule="auto"/>
        <w:rPr>
          <w:rFonts w:ascii="Poppins" w:hAnsi="Poppins"/>
        </w:rPr>
      </w:pPr>
      <w:bookmarkStart w:id="4" w:name="_heading=h.lfmythh29r4h" w:colFirst="0" w:colLast="0"/>
      <w:bookmarkEnd w:id="4"/>
      <w:r>
        <w:rPr>
          <w:rFonts w:ascii="Poppins" w:hAnsi="Poppins"/>
        </w:rPr>
        <w:t>Major Vegetation Groups (pre-European settlement)</w:t>
      </w:r>
    </w:p>
    <w:p w14:paraId="2F943C57" w14:textId="77777777" w:rsidR="00927646" w:rsidRDefault="00000000" w:rsidP="00BF6FC0">
      <w:pPr>
        <w:spacing w:after="0" w:line="240" w:lineRule="auto"/>
      </w:pPr>
      <w:r>
        <w:t xml:space="preserve">Australia's vegetation is classified into Major Vegetation Groups (MVGs) at a national scale based on dominant plant communities, climate, and ecological characteristics (pre-European settlement). </w:t>
      </w:r>
      <w:r w:rsidR="0056374E">
        <w:t>Assessing MVGs across a potential project area is critical in determining whether the proposed planting area can achieve forest cover</w:t>
      </w:r>
      <w:r w:rsidR="0056374E">
        <w:rPr>
          <w:rStyle w:val="FootnoteReference"/>
        </w:rPr>
        <w:footnoteReference w:id="2"/>
      </w:r>
      <w:r w:rsidR="0056374E">
        <w:t xml:space="preserve">, and is suitable and eligible for project implementation. </w:t>
      </w:r>
    </w:p>
    <w:p w14:paraId="000001F3" w14:textId="39BD1FE2" w:rsidR="001F592E" w:rsidRDefault="0056374E" w:rsidP="00BF6FC0">
      <w:pPr>
        <w:spacing w:after="0" w:line="240" w:lineRule="auto"/>
      </w:pPr>
      <w:r>
        <w:t xml:space="preserve">Based on MVG mapping, </w:t>
      </w:r>
      <w:r w:rsidR="000360C7">
        <w:t>the entirety of the</w:t>
      </w:r>
      <w:r>
        <w:t xml:space="preserve"> planting area of the </w:t>
      </w:r>
      <w:r w:rsidR="00D03062">
        <w:t>Pages Creek</w:t>
      </w:r>
      <w:r>
        <w:t xml:space="preserve"> property can achieve forest cover and the property presents as a very low risk for project development. </w:t>
      </w:r>
    </w:p>
    <w:p w14:paraId="53B93D65" w14:textId="77777777" w:rsidR="000360C7" w:rsidRDefault="000360C7" w:rsidP="00BF6FC0">
      <w:pPr>
        <w:spacing w:after="0" w:line="240" w:lineRule="auto"/>
      </w:pPr>
    </w:p>
    <w:p w14:paraId="000001F4" w14:textId="64880A29" w:rsidR="001F592E" w:rsidRDefault="00AE03F5" w:rsidP="000360C7">
      <w:pPr>
        <w:keepNext/>
        <w:spacing w:after="0" w:line="240" w:lineRule="auto"/>
        <w:jc w:val="center"/>
      </w:pPr>
      <w:r>
        <w:rPr>
          <w:noProof/>
        </w:rPr>
        <w:drawing>
          <wp:inline distT="0" distB="0" distL="0" distR="0" wp14:anchorId="51FAB21E" wp14:editId="7CA4BE7C">
            <wp:extent cx="5636971" cy="4297045"/>
            <wp:effectExtent l="0" t="0" r="1905" b="0"/>
            <wp:docPr id="10599572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57248" name="Picture 1059957248"/>
                    <pic:cNvPicPr/>
                  </pic:nvPicPr>
                  <pic:blipFill>
                    <a:blip r:embed="rId33">
                      <a:extLst>
                        <a:ext uri="{28A0092B-C50C-407E-A947-70E740481C1C}">
                          <a14:useLocalDpi xmlns:a14="http://schemas.microsoft.com/office/drawing/2010/main" val="0"/>
                        </a:ext>
                      </a:extLst>
                    </a:blip>
                    <a:stretch>
                      <a:fillRect/>
                    </a:stretch>
                  </pic:blipFill>
                  <pic:spPr>
                    <a:xfrm>
                      <a:off x="0" y="0"/>
                      <a:ext cx="5663492" cy="4317262"/>
                    </a:xfrm>
                    <a:prstGeom prst="rect">
                      <a:avLst/>
                    </a:prstGeom>
                  </pic:spPr>
                </pic:pic>
              </a:graphicData>
            </a:graphic>
          </wp:inline>
        </w:drawing>
      </w:r>
    </w:p>
    <w:p w14:paraId="000001F5" w14:textId="4256318E" w:rsidR="001F592E" w:rsidRDefault="00083031" w:rsidP="00BF6FC0">
      <w:pPr>
        <w:keepNext/>
        <w:pBdr>
          <w:top w:val="nil"/>
          <w:left w:val="nil"/>
          <w:bottom w:val="nil"/>
          <w:right w:val="nil"/>
          <w:between w:val="nil"/>
        </w:pBdr>
        <w:spacing w:after="0" w:line="240" w:lineRule="auto"/>
        <w:rPr>
          <w:i/>
          <w:color w:val="000000"/>
          <w:sz w:val="18"/>
          <w:szCs w:val="18"/>
        </w:rPr>
      </w:pPr>
      <w:r w:rsidRPr="00083031">
        <w:rPr>
          <w:i/>
          <w:color w:val="000000"/>
          <w:sz w:val="18"/>
          <w:szCs w:val="18"/>
        </w:rPr>
        <w:t xml:space="preserve">Figure </w:t>
      </w:r>
      <w:r w:rsidR="00557313">
        <w:rPr>
          <w:i/>
          <w:color w:val="000000"/>
          <w:sz w:val="18"/>
          <w:szCs w:val="18"/>
        </w:rPr>
        <w:t>20</w:t>
      </w:r>
      <w:r w:rsidRPr="00083031">
        <w:rPr>
          <w:i/>
          <w:color w:val="000000"/>
          <w:sz w:val="18"/>
          <w:szCs w:val="18"/>
        </w:rPr>
        <w:t xml:space="preserve">. </w:t>
      </w:r>
      <w:r>
        <w:rPr>
          <w:i/>
          <w:color w:val="000000"/>
          <w:sz w:val="18"/>
          <w:szCs w:val="18"/>
        </w:rPr>
        <w:t xml:space="preserve">Mapped Major Vegetation Groups (MVG) within the </w:t>
      </w:r>
      <w:r w:rsidR="00D03062">
        <w:rPr>
          <w:i/>
          <w:color w:val="000000"/>
          <w:sz w:val="18"/>
          <w:szCs w:val="18"/>
        </w:rPr>
        <w:t>Pages Creek</w:t>
      </w:r>
      <w:r>
        <w:rPr>
          <w:i/>
          <w:color w:val="000000"/>
          <w:sz w:val="18"/>
          <w:szCs w:val="18"/>
        </w:rPr>
        <w:t xml:space="preserve"> property</w:t>
      </w:r>
    </w:p>
    <w:p w14:paraId="000001F6" w14:textId="77777777" w:rsidR="001F592E" w:rsidRDefault="001F592E" w:rsidP="00BF6FC0">
      <w:pPr>
        <w:spacing w:after="0" w:line="240" w:lineRule="auto"/>
      </w:pPr>
    </w:p>
    <w:p w14:paraId="000001F7" w14:textId="74D74EC0" w:rsidR="001F592E" w:rsidRDefault="00000000" w:rsidP="00BF6FC0">
      <w:pPr>
        <w:pStyle w:val="Heading3"/>
        <w:spacing w:after="0" w:line="240" w:lineRule="auto"/>
        <w:rPr>
          <w:rFonts w:ascii="Poppins" w:hAnsi="Poppins"/>
        </w:rPr>
      </w:pPr>
      <w:bookmarkStart w:id="5" w:name="_heading=h.bghdi3b46tad" w:colFirst="0" w:colLast="0"/>
      <w:bookmarkEnd w:id="5"/>
      <w:r>
        <w:rPr>
          <w:rFonts w:ascii="Poppins" w:hAnsi="Poppins"/>
        </w:rPr>
        <w:lastRenderedPageBreak/>
        <w:t xml:space="preserve">Fine-scale </w:t>
      </w:r>
      <w:r w:rsidR="0056374E">
        <w:rPr>
          <w:rFonts w:ascii="Poppins" w:hAnsi="Poppins"/>
        </w:rPr>
        <w:t xml:space="preserve">state-based </w:t>
      </w:r>
      <w:r>
        <w:rPr>
          <w:rFonts w:ascii="Poppins" w:hAnsi="Poppins"/>
        </w:rPr>
        <w:t>vegetation mapping (pre-European settlement)</w:t>
      </w:r>
    </w:p>
    <w:p w14:paraId="000001F9" w14:textId="18A513F8" w:rsidR="001F592E" w:rsidRDefault="00000000" w:rsidP="00BF6FC0">
      <w:pPr>
        <w:spacing w:after="0" w:line="240" w:lineRule="auto"/>
      </w:pPr>
      <w:r>
        <w:t>State-based pre-European vegetation (PEV) mapping offers</w:t>
      </w:r>
      <w:r w:rsidR="0056374E">
        <w:t xml:space="preserve"> more granular </w:t>
      </w:r>
      <w:r>
        <w:t xml:space="preserve">insights into the natural ecosystems that existed before significant human intervention. PEVs help </w:t>
      </w:r>
      <w:r w:rsidR="00927646">
        <w:t xml:space="preserve">to further assess </w:t>
      </w:r>
      <w:r w:rsidR="00927646" w:rsidRPr="00927646">
        <w:t>whether the proposed planting area can achieve forest cove</w:t>
      </w:r>
      <w:r w:rsidR="00927646">
        <w:t xml:space="preserve">r but is also key for defining </w:t>
      </w:r>
      <w:r>
        <w:t>an initial benchmark for restoration goals, guide species selection, optimising planting strategies, inform potential project co-benefits such as restoring threatened ecological communities and/or critical habitat for threatened species</w:t>
      </w:r>
      <w:r w:rsidR="00927646">
        <w:t xml:space="preserve">. </w:t>
      </w:r>
      <w:r>
        <w:t>By restoring PEV, projects increase their likelihood of qualifying for higher quality carbon credits while simultaneously delivering local benefits to native flora and fauna, thereby improving landscape-scale system resilience.</w:t>
      </w:r>
    </w:p>
    <w:p w14:paraId="35E15CE5" w14:textId="77777777" w:rsidR="00927646" w:rsidRDefault="00927646" w:rsidP="00BF6FC0">
      <w:pPr>
        <w:spacing w:after="0" w:line="240" w:lineRule="auto"/>
      </w:pPr>
    </w:p>
    <w:p w14:paraId="5D923074" w14:textId="660A6C75" w:rsidR="00AE03F5" w:rsidRPr="00927646" w:rsidRDefault="00000000" w:rsidP="00BF6FC0">
      <w:pPr>
        <w:spacing w:after="0" w:line="240" w:lineRule="auto"/>
        <w:rPr>
          <w:color w:val="000000"/>
        </w:rPr>
      </w:pPr>
      <w:r w:rsidRPr="00927646">
        <w:rPr>
          <w:color w:val="000000"/>
        </w:rPr>
        <w:t xml:space="preserve">In accordance with </w:t>
      </w:r>
      <w:r w:rsidR="00927646" w:rsidRPr="00927646">
        <w:rPr>
          <w:color w:val="000000"/>
        </w:rPr>
        <w:t xml:space="preserve">state-based </w:t>
      </w:r>
      <w:r w:rsidRPr="00927646">
        <w:rPr>
          <w:color w:val="000000"/>
        </w:rPr>
        <w:t>‘Pre-European Vegetation’ mapping, t</w:t>
      </w:r>
      <w:sdt>
        <w:sdtPr>
          <w:tag w:val="goog_rdk_27"/>
          <w:id w:val="636217942"/>
        </w:sdtPr>
        <w:sdtContent/>
      </w:sdt>
      <w:r w:rsidRPr="00927646">
        <w:rPr>
          <w:color w:val="000000"/>
        </w:rPr>
        <w:t xml:space="preserve">here are </w:t>
      </w:r>
      <w:r w:rsidR="000360C7">
        <w:rPr>
          <w:color w:val="000000"/>
        </w:rPr>
        <w:t>16 plant community types (PCTs)</w:t>
      </w:r>
      <w:r w:rsidRPr="00927646">
        <w:rPr>
          <w:color w:val="000000"/>
        </w:rPr>
        <w:t xml:space="preserve"> on the </w:t>
      </w:r>
      <w:r w:rsidR="00D03062">
        <w:rPr>
          <w:color w:val="000000"/>
        </w:rPr>
        <w:t>Pages Creek</w:t>
      </w:r>
      <w:r w:rsidR="00927646" w:rsidRPr="00927646">
        <w:rPr>
          <w:color w:val="000000"/>
        </w:rPr>
        <w:t xml:space="preserve"> property. </w:t>
      </w:r>
      <w:r w:rsidR="000360C7" w:rsidRPr="000360C7">
        <w:rPr>
          <w:color w:val="000000"/>
        </w:rPr>
        <w:t xml:space="preserve">The dominant </w:t>
      </w:r>
      <w:r w:rsidR="000360C7">
        <w:rPr>
          <w:color w:val="000000"/>
        </w:rPr>
        <w:t>PCTs</w:t>
      </w:r>
      <w:r w:rsidR="000360C7" w:rsidRPr="000360C7">
        <w:rPr>
          <w:color w:val="000000"/>
        </w:rPr>
        <w:t>, based on their proportion of the planting area, are Liverpool Range Box-Silvertop Stringybark Forest (42.95%), Northwest White Box Woodland (27.43%), Liverpool Range Montane Stringybark Forest (16.31%).</w:t>
      </w:r>
      <w:r w:rsidR="000360C7">
        <w:rPr>
          <w:color w:val="000000"/>
        </w:rPr>
        <w:t xml:space="preserve"> </w:t>
      </w:r>
      <w:r w:rsidR="00BB6EA9" w:rsidRPr="00BB6EA9">
        <w:rPr>
          <w:color w:val="000000"/>
        </w:rPr>
        <w:t xml:space="preserve">State-based vegetation mapping supports the MVG classification, indicating that Pages Creek poses a very low risk for project development, as all eligible planting areas </w:t>
      </w:r>
      <w:proofErr w:type="gramStart"/>
      <w:r w:rsidR="00BB6EA9" w:rsidRPr="00BB6EA9">
        <w:rPr>
          <w:color w:val="000000"/>
        </w:rPr>
        <w:t>are capable of achieving</w:t>
      </w:r>
      <w:proofErr w:type="gramEnd"/>
      <w:r w:rsidR="00BB6EA9" w:rsidRPr="00BB6EA9">
        <w:rPr>
          <w:color w:val="000000"/>
        </w:rPr>
        <w:t xml:space="preserve"> forest cove</w:t>
      </w:r>
      <w:r w:rsidR="00BB6EA9">
        <w:rPr>
          <w:color w:val="000000"/>
        </w:rPr>
        <w:t>r.</w:t>
      </w:r>
      <w:r w:rsidR="00AE03F5">
        <w:rPr>
          <w:noProof/>
          <w:color w:val="000000"/>
        </w:rPr>
        <w:drawing>
          <wp:inline distT="0" distB="0" distL="0" distR="0" wp14:anchorId="6225476C" wp14:editId="7D2AF48F">
            <wp:extent cx="5879805" cy="4213860"/>
            <wp:effectExtent l="0" t="0" r="635" b="2540"/>
            <wp:docPr id="19415609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60916" name="Picture 1941560916"/>
                    <pic:cNvPicPr/>
                  </pic:nvPicPr>
                  <pic:blipFill>
                    <a:blip r:embed="rId34">
                      <a:extLst>
                        <a:ext uri="{28A0092B-C50C-407E-A947-70E740481C1C}">
                          <a14:useLocalDpi xmlns:a14="http://schemas.microsoft.com/office/drawing/2010/main" val="0"/>
                        </a:ext>
                      </a:extLst>
                    </a:blip>
                    <a:stretch>
                      <a:fillRect/>
                    </a:stretch>
                  </pic:blipFill>
                  <pic:spPr>
                    <a:xfrm>
                      <a:off x="0" y="0"/>
                      <a:ext cx="5918927" cy="4241898"/>
                    </a:xfrm>
                    <a:prstGeom prst="rect">
                      <a:avLst/>
                    </a:prstGeom>
                  </pic:spPr>
                </pic:pic>
              </a:graphicData>
            </a:graphic>
          </wp:inline>
        </w:drawing>
      </w:r>
    </w:p>
    <w:p w14:paraId="20F92CC4" w14:textId="564DDE62" w:rsidR="00083031" w:rsidRDefault="00083031" w:rsidP="00BF6FC0">
      <w:pPr>
        <w:keepNext/>
        <w:pBdr>
          <w:top w:val="nil"/>
          <w:left w:val="nil"/>
          <w:bottom w:val="nil"/>
          <w:right w:val="nil"/>
          <w:between w:val="nil"/>
        </w:pBdr>
        <w:spacing w:after="0" w:line="240" w:lineRule="auto"/>
        <w:rPr>
          <w:i/>
          <w:color w:val="000000"/>
          <w:sz w:val="18"/>
          <w:szCs w:val="18"/>
        </w:rPr>
      </w:pPr>
      <w:r w:rsidRPr="00083031">
        <w:rPr>
          <w:i/>
          <w:color w:val="000000"/>
          <w:sz w:val="18"/>
          <w:szCs w:val="18"/>
        </w:rPr>
        <w:t xml:space="preserve">Figure </w:t>
      </w:r>
      <w:r w:rsidR="00557313">
        <w:rPr>
          <w:i/>
          <w:color w:val="000000"/>
          <w:sz w:val="18"/>
          <w:szCs w:val="18"/>
        </w:rPr>
        <w:t>21</w:t>
      </w:r>
      <w:r w:rsidRPr="00083031">
        <w:rPr>
          <w:i/>
          <w:color w:val="000000"/>
          <w:sz w:val="18"/>
          <w:szCs w:val="18"/>
        </w:rPr>
        <w:t xml:space="preserve">. </w:t>
      </w:r>
      <w:r>
        <w:rPr>
          <w:i/>
          <w:color w:val="000000"/>
          <w:sz w:val="18"/>
          <w:szCs w:val="18"/>
        </w:rPr>
        <w:t xml:space="preserve">State-based </w:t>
      </w:r>
      <w:proofErr w:type="gramStart"/>
      <w:r>
        <w:rPr>
          <w:i/>
          <w:color w:val="000000"/>
          <w:sz w:val="18"/>
          <w:szCs w:val="18"/>
        </w:rPr>
        <w:t>Pre-European</w:t>
      </w:r>
      <w:proofErr w:type="gramEnd"/>
      <w:r>
        <w:rPr>
          <w:i/>
          <w:color w:val="000000"/>
          <w:sz w:val="18"/>
          <w:szCs w:val="18"/>
        </w:rPr>
        <w:t xml:space="preserve"> vegetation within the </w:t>
      </w:r>
      <w:r w:rsidR="00D03062">
        <w:rPr>
          <w:i/>
          <w:color w:val="000000"/>
          <w:sz w:val="18"/>
          <w:szCs w:val="18"/>
        </w:rPr>
        <w:t>Pages Creek</w:t>
      </w:r>
      <w:r>
        <w:rPr>
          <w:i/>
          <w:color w:val="000000"/>
          <w:sz w:val="18"/>
          <w:szCs w:val="18"/>
        </w:rPr>
        <w:t xml:space="preserve"> property.</w:t>
      </w:r>
    </w:p>
    <w:p w14:paraId="000001FD" w14:textId="77777777" w:rsidR="001F592E" w:rsidRDefault="001F592E" w:rsidP="00BF6FC0">
      <w:pPr>
        <w:spacing w:after="0" w:line="240" w:lineRule="auto"/>
      </w:pPr>
    </w:p>
    <w:p w14:paraId="000001FE" w14:textId="77777777" w:rsidR="001F592E" w:rsidRDefault="00000000" w:rsidP="00BF6FC0">
      <w:pPr>
        <w:pStyle w:val="Heading2"/>
        <w:spacing w:after="0" w:line="240" w:lineRule="auto"/>
        <w:rPr>
          <w:rFonts w:ascii="Poppins" w:hAnsi="Poppins"/>
        </w:rPr>
      </w:pPr>
      <w:r>
        <w:rPr>
          <w:rFonts w:ascii="Poppins" w:hAnsi="Poppins"/>
        </w:rPr>
        <w:lastRenderedPageBreak/>
        <w:t>Soil</w:t>
      </w:r>
    </w:p>
    <w:p w14:paraId="000001FF" w14:textId="77777777" w:rsidR="001F592E" w:rsidRDefault="00000000" w:rsidP="00BF6FC0">
      <w:pPr>
        <w:spacing w:after="0" w:line="240" w:lineRule="auto"/>
      </w:pPr>
      <w:r>
        <w:t>Soil is fundamental to the success of any restoration project, directly impacting plant establishment and long-term survival. Understanding soil characteristics helps identify risks early and informs key actions such as targeted soil testing, land remediation, and site preparation. A well-informed soil assessment ensures a strong foundation for restoration success.</w:t>
      </w:r>
    </w:p>
    <w:p w14:paraId="73397D23" w14:textId="77777777" w:rsidR="00314F75" w:rsidRDefault="00314F75" w:rsidP="00BF6FC0">
      <w:pPr>
        <w:spacing w:after="0" w:line="240" w:lineRule="auto"/>
      </w:pPr>
    </w:p>
    <w:p w14:paraId="2A711585" w14:textId="4091293F" w:rsidR="0036103E" w:rsidRDefault="0036103E" w:rsidP="0036103E">
      <w:pPr>
        <w:spacing w:after="0" w:line="240" w:lineRule="auto"/>
      </w:pPr>
      <w:r>
        <w:t xml:space="preserve">The property's soil profile is dominated by Dermosols, covering approximately 95.38% of the area, followed by smaller proportions of Ferrosols (2.26%), Chromosols (1.31%), and Tenosols (1.05%). Dermosols have structured B2 horizons with minimal texture contrast. Chromosols feature a strong texture contrast and are generally favourable for agriculture, although some may have </w:t>
      </w:r>
      <w:proofErr w:type="spellStart"/>
      <w:r>
        <w:t>subplastic</w:t>
      </w:r>
      <w:proofErr w:type="spellEnd"/>
      <w:r>
        <w:t xml:space="preserve"> B horizons requiring attention. Ferrosols, rich in iron oxides and known for </w:t>
      </w:r>
      <w:proofErr w:type="spellStart"/>
      <w:r>
        <w:t>favorable</w:t>
      </w:r>
      <w:proofErr w:type="spellEnd"/>
      <w:r>
        <w:t xml:space="preserve"> physical characteristics, are widely regarded as suitable for environmental plantings. Tenosols, in contrast, are weakly developed, often shallow, and may overlay hardpans or rock, which restricts root penetration and water retention. These properties make Tenosols the least </w:t>
      </w:r>
      <w:proofErr w:type="spellStart"/>
      <w:r>
        <w:t>favorable</w:t>
      </w:r>
      <w:proofErr w:type="spellEnd"/>
      <w:r>
        <w:t xml:space="preserve"> for tree establishment without significant management interventions.</w:t>
      </w:r>
    </w:p>
    <w:p w14:paraId="34C0ECA6" w14:textId="77777777" w:rsidR="0036103E" w:rsidRDefault="0036103E" w:rsidP="0036103E">
      <w:pPr>
        <w:spacing w:after="0" w:line="240" w:lineRule="auto"/>
      </w:pPr>
    </w:p>
    <w:p w14:paraId="0632F257" w14:textId="77777777" w:rsidR="0036103E" w:rsidRPr="0036103E" w:rsidRDefault="0036103E" w:rsidP="0036103E">
      <w:r w:rsidRPr="0036103E">
        <w:t>Overall, higher-risk soils comprise only a small portion of the property, indicating that Pages Creek poses a very low risk for project development. Nevertheless, it is advisable to conduct a site inspection to assess the impact of historical and current land management practices on soil condition. Gaining insight into any changes in soil structure or function will be essential for identifying potential risks that could affect the success of project implementation.</w:t>
      </w:r>
    </w:p>
    <w:p w14:paraId="4F5356F2" w14:textId="77777777" w:rsidR="0036103E" w:rsidRDefault="0036103E" w:rsidP="0036103E">
      <w:pPr>
        <w:spacing w:after="0" w:line="240" w:lineRule="auto"/>
      </w:pPr>
    </w:p>
    <w:p w14:paraId="6833CEAE" w14:textId="2FE02C7B" w:rsidR="00250D0A" w:rsidRDefault="003B69E3" w:rsidP="00BF6FC0">
      <w:pPr>
        <w:spacing w:after="0" w:line="240" w:lineRule="auto"/>
      </w:pPr>
      <w:r>
        <w:rPr>
          <w:noProof/>
        </w:rPr>
        <w:lastRenderedPageBreak/>
        <w:drawing>
          <wp:inline distT="0" distB="0" distL="0" distR="0" wp14:anchorId="461725F4" wp14:editId="62FC6F7D">
            <wp:extent cx="5731510" cy="4585335"/>
            <wp:effectExtent l="0" t="0" r="0" b="0"/>
            <wp:docPr id="819402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02154" name="Picture 819402154"/>
                    <pic:cNvPicPr/>
                  </pic:nvPicPr>
                  <pic:blipFill>
                    <a:blip r:embed="rId35">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71F23703" w14:textId="6D91C74E" w:rsidR="00083031" w:rsidRDefault="00083031" w:rsidP="00BF6FC0">
      <w:pPr>
        <w:keepNext/>
        <w:pBdr>
          <w:top w:val="nil"/>
          <w:left w:val="nil"/>
          <w:bottom w:val="nil"/>
          <w:right w:val="nil"/>
          <w:between w:val="nil"/>
        </w:pBdr>
        <w:spacing w:after="0" w:line="240" w:lineRule="auto"/>
        <w:rPr>
          <w:i/>
          <w:color w:val="000000"/>
          <w:sz w:val="18"/>
          <w:szCs w:val="18"/>
        </w:rPr>
      </w:pPr>
      <w:r w:rsidRPr="00083031">
        <w:rPr>
          <w:i/>
          <w:color w:val="000000"/>
          <w:sz w:val="18"/>
          <w:szCs w:val="18"/>
        </w:rPr>
        <w:t xml:space="preserve">Figure </w:t>
      </w:r>
      <w:r>
        <w:rPr>
          <w:i/>
          <w:color w:val="000000"/>
          <w:sz w:val="18"/>
          <w:szCs w:val="18"/>
        </w:rPr>
        <w:t>2</w:t>
      </w:r>
      <w:r w:rsidR="00557313">
        <w:rPr>
          <w:i/>
          <w:color w:val="000000"/>
          <w:sz w:val="18"/>
          <w:szCs w:val="18"/>
        </w:rPr>
        <w:t>2</w:t>
      </w:r>
      <w:r w:rsidRPr="00083031">
        <w:rPr>
          <w:i/>
          <w:color w:val="000000"/>
          <w:sz w:val="18"/>
          <w:szCs w:val="18"/>
        </w:rPr>
        <w:t xml:space="preserve">. </w:t>
      </w:r>
      <w:r>
        <w:rPr>
          <w:i/>
          <w:color w:val="000000"/>
          <w:sz w:val="18"/>
          <w:szCs w:val="18"/>
        </w:rPr>
        <w:t xml:space="preserve">Australian Soil Classification mapping within the </w:t>
      </w:r>
      <w:r w:rsidR="00D03062">
        <w:rPr>
          <w:i/>
          <w:color w:val="000000"/>
          <w:sz w:val="18"/>
          <w:szCs w:val="18"/>
        </w:rPr>
        <w:t>Pages Creek</w:t>
      </w:r>
      <w:r>
        <w:rPr>
          <w:i/>
          <w:color w:val="000000"/>
          <w:sz w:val="18"/>
          <w:szCs w:val="18"/>
        </w:rPr>
        <w:t xml:space="preserve"> property.</w:t>
      </w:r>
    </w:p>
    <w:p w14:paraId="00000204" w14:textId="77777777" w:rsidR="001F592E" w:rsidRDefault="001F592E" w:rsidP="00BF6FC0">
      <w:pPr>
        <w:spacing w:after="0" w:line="240" w:lineRule="auto"/>
      </w:pPr>
    </w:p>
    <w:p w14:paraId="00000239" w14:textId="77777777" w:rsidR="001F592E" w:rsidRDefault="001F592E" w:rsidP="00BF6FC0">
      <w:pPr>
        <w:spacing w:after="0" w:line="240" w:lineRule="auto"/>
        <w:rPr>
          <w:color w:val="1D426F"/>
          <w:sz w:val="40"/>
          <w:szCs w:val="40"/>
        </w:rPr>
      </w:pPr>
    </w:p>
    <w:p w14:paraId="570A225B" w14:textId="77777777" w:rsidR="00067660" w:rsidRDefault="00067660" w:rsidP="00BF6FC0">
      <w:pPr>
        <w:spacing w:after="0" w:line="240" w:lineRule="auto"/>
        <w:rPr>
          <w:color w:val="1D426F"/>
          <w:sz w:val="40"/>
          <w:szCs w:val="40"/>
        </w:rPr>
      </w:pPr>
    </w:p>
    <w:p w14:paraId="10FA761A" w14:textId="77777777" w:rsidR="00067660" w:rsidRDefault="00067660" w:rsidP="00BF6FC0">
      <w:pPr>
        <w:spacing w:after="0" w:line="240" w:lineRule="auto"/>
        <w:rPr>
          <w:color w:val="1D426F"/>
          <w:sz w:val="40"/>
          <w:szCs w:val="40"/>
        </w:rPr>
      </w:pPr>
    </w:p>
    <w:p w14:paraId="308316C7" w14:textId="77777777" w:rsidR="00067660" w:rsidRDefault="00067660" w:rsidP="00BF6FC0">
      <w:pPr>
        <w:spacing w:after="0" w:line="240" w:lineRule="auto"/>
        <w:rPr>
          <w:color w:val="1D426F"/>
          <w:sz w:val="40"/>
          <w:szCs w:val="40"/>
        </w:rPr>
      </w:pPr>
    </w:p>
    <w:p w14:paraId="129EA191" w14:textId="77777777" w:rsidR="00067660" w:rsidRDefault="00067660" w:rsidP="00BF6FC0">
      <w:pPr>
        <w:spacing w:after="0" w:line="240" w:lineRule="auto"/>
        <w:rPr>
          <w:color w:val="1D426F"/>
          <w:sz w:val="40"/>
          <w:szCs w:val="40"/>
        </w:rPr>
      </w:pPr>
    </w:p>
    <w:p w14:paraId="6FF86A51" w14:textId="77777777" w:rsidR="00067660" w:rsidRDefault="00067660" w:rsidP="00BF6FC0">
      <w:pPr>
        <w:spacing w:after="0" w:line="240" w:lineRule="auto"/>
        <w:rPr>
          <w:color w:val="1D426F"/>
          <w:sz w:val="40"/>
          <w:szCs w:val="40"/>
        </w:rPr>
      </w:pPr>
    </w:p>
    <w:p w14:paraId="12AF3B4B" w14:textId="77777777" w:rsidR="00067660" w:rsidRDefault="00067660" w:rsidP="00BF6FC0">
      <w:pPr>
        <w:spacing w:after="0" w:line="240" w:lineRule="auto"/>
        <w:rPr>
          <w:color w:val="1D426F"/>
          <w:sz w:val="40"/>
          <w:szCs w:val="40"/>
        </w:rPr>
      </w:pPr>
    </w:p>
    <w:p w14:paraId="107C63ED" w14:textId="77777777" w:rsidR="00067660" w:rsidRDefault="00067660" w:rsidP="00BF6FC0">
      <w:pPr>
        <w:spacing w:after="0" w:line="240" w:lineRule="auto"/>
        <w:rPr>
          <w:color w:val="1D426F"/>
          <w:sz w:val="40"/>
          <w:szCs w:val="40"/>
        </w:rPr>
      </w:pPr>
    </w:p>
    <w:p w14:paraId="45F0C1D4" w14:textId="77777777" w:rsidR="00067660" w:rsidRDefault="00067660" w:rsidP="00BF6FC0">
      <w:pPr>
        <w:spacing w:after="0" w:line="240" w:lineRule="auto"/>
        <w:rPr>
          <w:color w:val="1D426F"/>
          <w:sz w:val="40"/>
          <w:szCs w:val="40"/>
        </w:rPr>
      </w:pPr>
    </w:p>
    <w:p w14:paraId="3EDA8F12" w14:textId="77777777" w:rsidR="00067660" w:rsidRDefault="00067660" w:rsidP="00BF6FC0">
      <w:pPr>
        <w:spacing w:after="0" w:line="240" w:lineRule="auto"/>
        <w:rPr>
          <w:color w:val="1D426F"/>
          <w:sz w:val="40"/>
          <w:szCs w:val="40"/>
        </w:rPr>
      </w:pPr>
    </w:p>
    <w:p w14:paraId="0000023A" w14:textId="02D79601" w:rsidR="001F592E" w:rsidRPr="00F0071A" w:rsidRDefault="00000000" w:rsidP="00BF6FC0">
      <w:pPr>
        <w:pStyle w:val="Heading1"/>
        <w:spacing w:after="0" w:line="240" w:lineRule="auto"/>
      </w:pPr>
      <w:r>
        <w:rPr>
          <w:rFonts w:ascii="Poppins" w:hAnsi="Poppins"/>
        </w:rPr>
        <w:lastRenderedPageBreak/>
        <w:t>Next steps</w:t>
      </w:r>
    </w:p>
    <w:p w14:paraId="0000023B" w14:textId="77777777" w:rsidR="001F592E" w:rsidRDefault="00000000" w:rsidP="00BF6FC0">
      <w:pPr>
        <w:pStyle w:val="Heading2"/>
        <w:spacing w:after="0" w:line="240" w:lineRule="auto"/>
      </w:pPr>
      <w:bookmarkStart w:id="6" w:name="_heading=h.9t3fy3qxhvdq" w:colFirst="0" w:colLast="0"/>
      <w:bookmarkEnd w:id="6"/>
      <w:r>
        <w:rPr>
          <w:rFonts w:ascii="Poppins" w:hAnsi="Poppins"/>
        </w:rPr>
        <w:t>Summary</w:t>
      </w:r>
    </w:p>
    <w:p w14:paraId="0000023E" w14:textId="3BBC8459" w:rsidR="001F592E" w:rsidRDefault="00000000" w:rsidP="00BF6FC0">
      <w:pPr>
        <w:spacing w:after="0" w:line="240" w:lineRule="auto"/>
      </w:pPr>
      <w:sdt>
        <w:sdtPr>
          <w:tag w:val="goog_rdk_29"/>
          <w:id w:val="814215744"/>
        </w:sdtPr>
        <w:sdtContent/>
      </w:sdt>
      <w:r w:rsidR="00F0071A">
        <w:t xml:space="preserve">Overall, </w:t>
      </w:r>
      <w:r w:rsidR="00D03062">
        <w:t>Pages Creek</w:t>
      </w:r>
      <w:r w:rsidR="00F0071A">
        <w:t xml:space="preserve"> property presents as a low yielding carbon EP project with some key risks that may threaten the project viability over time. Based </w:t>
      </w:r>
      <w:r>
        <w:t>on this comprehensive, property-specific assessment of factors relevant to the feasibility of an Environmental Planting (EP) carbon project on your land</w:t>
      </w:r>
      <w:r w:rsidR="00F0071A">
        <w:t xml:space="preserve">, it is highly recommended that a site visit is conducted to ground truth these initial desktop observations. </w:t>
      </w:r>
    </w:p>
    <w:p w14:paraId="0000023F" w14:textId="77777777" w:rsidR="001F592E" w:rsidRDefault="001F592E" w:rsidP="00BF6FC0">
      <w:pPr>
        <w:spacing w:after="0" w:line="240" w:lineRule="auto"/>
      </w:pPr>
    </w:p>
    <w:p w14:paraId="00000240" w14:textId="77777777" w:rsidR="001F592E" w:rsidRDefault="00000000" w:rsidP="00BF6FC0">
      <w:pPr>
        <w:pStyle w:val="Heading3"/>
        <w:spacing w:after="0" w:line="240" w:lineRule="auto"/>
        <w:rPr>
          <w:rFonts w:ascii="Poppins" w:hAnsi="Poppins"/>
        </w:rPr>
      </w:pPr>
      <w:bookmarkStart w:id="7" w:name="_heading=h.825nkbyoidoj" w:colFirst="0" w:colLast="0"/>
      <w:bookmarkEnd w:id="7"/>
      <w:r>
        <w:rPr>
          <w:rFonts w:ascii="Poppins" w:hAnsi="Poppins"/>
        </w:rPr>
        <w:t>The Carbon Project Journey: From Assessment to Management</w:t>
      </w:r>
    </w:p>
    <w:p w14:paraId="00000241" w14:textId="065873BC" w:rsidR="001F592E" w:rsidRDefault="00000000" w:rsidP="00BF6FC0">
      <w:pPr>
        <w:spacing w:after="0" w:line="240" w:lineRule="auto"/>
      </w:pPr>
      <w:r>
        <w:t xml:space="preserve">The development of a carbon project follows several key stages summarised in Figure </w:t>
      </w:r>
      <w:r w:rsidR="00F0071A">
        <w:t>23</w:t>
      </w:r>
      <w:r>
        <w:t>.</w:t>
      </w:r>
    </w:p>
    <w:p w14:paraId="00000242" w14:textId="77777777" w:rsidR="001F592E" w:rsidRDefault="001F592E" w:rsidP="00BF6FC0">
      <w:pPr>
        <w:spacing w:after="0" w:line="240" w:lineRule="auto"/>
      </w:pPr>
    </w:p>
    <w:p w14:paraId="00000243" w14:textId="77777777" w:rsidR="001F592E" w:rsidRDefault="00000000" w:rsidP="00BF6FC0">
      <w:pPr>
        <w:keepNext/>
        <w:spacing w:after="0" w:line="240" w:lineRule="auto"/>
      </w:pPr>
      <w:r>
        <w:rPr>
          <w:noProof/>
          <w:color w:val="0F4761"/>
          <w:sz w:val="28"/>
          <w:szCs w:val="28"/>
        </w:rPr>
        <w:drawing>
          <wp:inline distT="114300" distB="114300" distL="114300" distR="114300" wp14:anchorId="57A0E447" wp14:editId="70A25ECE">
            <wp:extent cx="5731200" cy="1574800"/>
            <wp:effectExtent l="0" t="0" r="0" b="0"/>
            <wp:docPr id="2098562413" name="image9.png" descr="keep-image-timeline"/>
            <wp:cNvGraphicFramePr/>
            <a:graphic xmlns:a="http://schemas.openxmlformats.org/drawingml/2006/main">
              <a:graphicData uri="http://schemas.openxmlformats.org/drawingml/2006/picture">
                <pic:pic xmlns:pic="http://schemas.openxmlformats.org/drawingml/2006/picture">
                  <pic:nvPicPr>
                    <pic:cNvPr id="2098562413" name="image9.png" descr="keep-image-timeline"/>
                    <pic:cNvPicPr preferRelativeResize="0"/>
                  </pic:nvPicPr>
                  <pic:blipFill>
                    <a:blip r:embed="rId36"/>
                    <a:srcRect l="3065" t="16770" r="7095" b="14254"/>
                    <a:stretch>
                      <a:fillRect/>
                    </a:stretch>
                  </pic:blipFill>
                  <pic:spPr>
                    <a:xfrm>
                      <a:off x="0" y="0"/>
                      <a:ext cx="5731200" cy="1574800"/>
                    </a:xfrm>
                    <a:prstGeom prst="rect">
                      <a:avLst/>
                    </a:prstGeom>
                    <a:ln/>
                  </pic:spPr>
                </pic:pic>
              </a:graphicData>
            </a:graphic>
          </wp:inline>
        </w:drawing>
      </w:r>
    </w:p>
    <w:p w14:paraId="00000244" w14:textId="0A5CA0C8" w:rsidR="001F592E" w:rsidRDefault="00000000" w:rsidP="00BF6FC0">
      <w:pPr>
        <w:keepNext/>
        <w:spacing w:after="0" w:line="240" w:lineRule="auto"/>
        <w:rPr>
          <w:i/>
          <w:sz w:val="18"/>
          <w:szCs w:val="18"/>
        </w:rPr>
      </w:pPr>
      <w:r>
        <w:rPr>
          <w:i/>
          <w:sz w:val="18"/>
          <w:szCs w:val="18"/>
        </w:rPr>
        <w:t>Figure 2</w:t>
      </w:r>
      <w:r w:rsidR="00F0071A">
        <w:rPr>
          <w:i/>
          <w:sz w:val="18"/>
          <w:szCs w:val="18"/>
        </w:rPr>
        <w:t>3</w:t>
      </w:r>
      <w:r>
        <w:rPr>
          <w:i/>
          <w:sz w:val="18"/>
          <w:szCs w:val="18"/>
        </w:rPr>
        <w:t>. A timeline outlining the key stages of a carbon project, from due diligence, site visit and document preparation, to CER project registration, establishment and ongoing monitoring, reporting, and verification post-planting.</w:t>
      </w:r>
    </w:p>
    <w:p w14:paraId="00000245" w14:textId="77777777" w:rsidR="001F592E" w:rsidRDefault="001F592E" w:rsidP="00BF6FC0">
      <w:pPr>
        <w:keepNext/>
        <w:spacing w:after="0" w:line="240" w:lineRule="auto"/>
        <w:rPr>
          <w:i/>
          <w:sz w:val="18"/>
          <w:szCs w:val="18"/>
        </w:rPr>
      </w:pPr>
    </w:p>
    <w:p w14:paraId="00000246" w14:textId="77777777" w:rsidR="001F592E" w:rsidRDefault="00000000" w:rsidP="00BF6FC0">
      <w:pPr>
        <w:spacing w:after="0" w:line="240" w:lineRule="auto"/>
        <w:rPr>
          <w:sz w:val="18"/>
          <w:szCs w:val="18"/>
        </w:rPr>
      </w:pPr>
      <w:r>
        <w:t xml:space="preserve">This desktop assessment is part of the ‘Due Diligence’ stage; a thorough and structured process of assessing a project before making a commitment to proceed. </w:t>
      </w:r>
      <w:proofErr w:type="spellStart"/>
      <w:r>
        <w:t>grovia</w:t>
      </w:r>
      <w:proofErr w:type="spellEnd"/>
      <w:r>
        <w:t xml:space="preserve"> supports this critical stage with additional tools such as Cost Calculator to understand your net position after costs and preparing for a site visit. Together, these features provide a strong foundation for confident, informed decision-making.</w:t>
      </w:r>
    </w:p>
    <w:p w14:paraId="00000247" w14:textId="77777777" w:rsidR="001F592E" w:rsidRDefault="001F592E" w:rsidP="00BF6FC0">
      <w:pPr>
        <w:spacing w:after="0" w:line="240" w:lineRule="auto"/>
      </w:pPr>
    </w:p>
    <w:p w14:paraId="00000250" w14:textId="77777777" w:rsidR="001F592E" w:rsidRDefault="001F592E" w:rsidP="00BF6FC0">
      <w:pPr>
        <w:spacing w:after="0" w:line="240" w:lineRule="auto"/>
      </w:pPr>
    </w:p>
    <w:p w14:paraId="00000251" w14:textId="77777777" w:rsidR="001F592E" w:rsidRDefault="00000000" w:rsidP="00BF6FC0">
      <w:pPr>
        <w:pStyle w:val="Heading2"/>
        <w:spacing w:after="0" w:line="240" w:lineRule="auto"/>
        <w:rPr>
          <w:rFonts w:ascii="Poppins" w:hAnsi="Poppins"/>
        </w:rPr>
      </w:pPr>
      <w:r>
        <w:rPr>
          <w:rFonts w:ascii="Poppins" w:hAnsi="Poppins"/>
        </w:rPr>
        <w:t>Action Plan</w:t>
      </w:r>
    </w:p>
    <w:p w14:paraId="00000252" w14:textId="77777777" w:rsidR="001F592E" w:rsidRDefault="00000000" w:rsidP="00BF6FC0">
      <w:pPr>
        <w:spacing w:after="0" w:line="240" w:lineRule="auto"/>
      </w:pPr>
      <w:r>
        <w:t>If your property shows promise for an EP carbon project, you have three ways to move forward:</w:t>
      </w:r>
    </w:p>
    <w:p w14:paraId="00000253" w14:textId="77777777" w:rsidR="001F592E" w:rsidRDefault="001F592E" w:rsidP="00BF6FC0">
      <w:pPr>
        <w:spacing w:after="0" w:line="240" w:lineRule="auto"/>
      </w:pPr>
    </w:p>
    <w:p w14:paraId="00000254" w14:textId="77777777" w:rsidR="001F592E" w:rsidRDefault="00000000" w:rsidP="00BF6FC0">
      <w:pPr>
        <w:pStyle w:val="Heading3"/>
        <w:spacing w:after="0" w:line="240" w:lineRule="auto"/>
      </w:pPr>
      <w:bookmarkStart w:id="8" w:name="_heading=h.dkgga53flxis" w:colFirst="0" w:colLast="0"/>
      <w:bookmarkEnd w:id="8"/>
      <w:r>
        <w:t>1. Understand What’s Involved to Be Registration Ready</w:t>
      </w:r>
    </w:p>
    <w:p w14:paraId="00000255" w14:textId="78C93E0B" w:rsidR="001F592E" w:rsidRDefault="00000000" w:rsidP="00BF6FC0">
      <w:pPr>
        <w:spacing w:before="240" w:after="0" w:line="240" w:lineRule="auto"/>
      </w:pPr>
      <w:r>
        <w:t>Familiarise yourself with the key requirements and milestones needed to progress toward registration with the Clean Energy Regulator (CER). This includes preparing documentation such as a Reforestation Management Plan a</w:t>
      </w:r>
      <w:r w:rsidR="00987FE3">
        <w:t>n</w:t>
      </w:r>
      <w:r>
        <w:t xml:space="preserve">d Permanence Plan </w:t>
      </w:r>
      <w:r>
        <w:lastRenderedPageBreak/>
        <w:t>to support your application. Clarity at this stage sets a strong foundation for everything that follows.</w:t>
      </w:r>
    </w:p>
    <w:p w14:paraId="00000256" w14:textId="77777777" w:rsidR="001F592E" w:rsidRDefault="00000000" w:rsidP="00BF6FC0">
      <w:pPr>
        <w:spacing w:before="240" w:after="0" w:line="240" w:lineRule="auto"/>
      </w:pPr>
      <w:r>
        <w:t>→ Best for those wanting a clear understanding of what’s required to get registration-ready before taking the next step.</w:t>
      </w:r>
    </w:p>
    <w:p w14:paraId="00000257" w14:textId="77777777" w:rsidR="001F592E" w:rsidRDefault="001F592E" w:rsidP="00BF6FC0">
      <w:pPr>
        <w:spacing w:after="0" w:line="240" w:lineRule="auto"/>
      </w:pPr>
      <w:bookmarkStart w:id="9" w:name="_heading=h.4rm4zcd2kzww" w:colFirst="0" w:colLast="0"/>
      <w:bookmarkEnd w:id="9"/>
    </w:p>
    <w:p w14:paraId="00000258" w14:textId="77777777" w:rsidR="001F592E" w:rsidRDefault="00000000" w:rsidP="00BF6FC0">
      <w:pPr>
        <w:pStyle w:val="Heading3"/>
        <w:spacing w:after="0" w:line="240" w:lineRule="auto"/>
      </w:pPr>
      <w:bookmarkStart w:id="10" w:name="_heading=h.rz5zvb7pypmu" w:colFirst="0" w:colLast="0"/>
      <w:bookmarkEnd w:id="10"/>
      <w:r>
        <w:t>2. Prepare for Your Site Visit</w:t>
      </w:r>
    </w:p>
    <w:p w14:paraId="00000259" w14:textId="77777777" w:rsidR="001F592E" w:rsidRDefault="00000000" w:rsidP="00BF6FC0">
      <w:pPr>
        <w:spacing w:before="240" w:after="0" w:line="240" w:lineRule="auto"/>
      </w:pPr>
      <w:r>
        <w:t>Get ready for the critical site visit that validates your desktop assessment and moves your project from concept to ground-</w:t>
      </w:r>
      <w:proofErr w:type="spellStart"/>
      <w:r>
        <w:t>truthed</w:t>
      </w:r>
      <w:proofErr w:type="spellEnd"/>
      <w:r>
        <w:t xml:space="preserve"> reality. This step includes verifying mapped exclusion zones (e.g. deforested areas), identifying on-site constraints, and completing vegetation community (PCT) mapping to inform your species list. </w:t>
      </w:r>
    </w:p>
    <w:p w14:paraId="0000025A" w14:textId="77777777" w:rsidR="001F592E" w:rsidRDefault="00000000" w:rsidP="00BF6FC0">
      <w:pPr>
        <w:spacing w:before="240" w:after="0" w:line="240" w:lineRule="auto"/>
      </w:pPr>
      <w:r>
        <w:t>Information gathered during the site visit will likely inform the recalculation of potential ACCUs by refining planting and exclusion areas; helping you better estimate the project’s carbon yield. A well-prepared visit enables accurate data capture and sets the stage for confident planning decisions.</w:t>
      </w:r>
    </w:p>
    <w:p w14:paraId="0000025D" w14:textId="386867E6" w:rsidR="001F592E" w:rsidRDefault="00000000" w:rsidP="00BF6FC0">
      <w:pPr>
        <w:spacing w:before="240" w:after="0" w:line="240" w:lineRule="auto"/>
      </w:pPr>
      <w:r>
        <w:t xml:space="preserve"> → Best for those ready to ground-truth their project and start getting practical about planting and implementation.</w:t>
      </w:r>
    </w:p>
    <w:p w14:paraId="3764CB3A" w14:textId="77777777" w:rsidR="00067660" w:rsidRDefault="00067660" w:rsidP="00BF6FC0">
      <w:pPr>
        <w:spacing w:before="240" w:after="0" w:line="240" w:lineRule="auto"/>
      </w:pPr>
    </w:p>
    <w:p w14:paraId="0000025E" w14:textId="77777777" w:rsidR="001F592E" w:rsidRDefault="00000000" w:rsidP="00BF6FC0">
      <w:pPr>
        <w:pStyle w:val="Heading3"/>
        <w:spacing w:after="0" w:line="240" w:lineRule="auto"/>
      </w:pPr>
      <w:bookmarkStart w:id="11" w:name="_heading=h.z4y2twu43gk0" w:colFirst="0" w:colLast="0"/>
      <w:bookmarkEnd w:id="11"/>
      <w:r>
        <w:t>3. Plan Your Planting</w:t>
      </w:r>
    </w:p>
    <w:p w14:paraId="0000025F" w14:textId="77777777" w:rsidR="001F592E" w:rsidRDefault="00000000" w:rsidP="00BF6FC0">
      <w:pPr>
        <w:spacing w:before="240" w:after="0" w:line="240" w:lineRule="auto"/>
      </w:pPr>
      <w:r>
        <w:t xml:space="preserve">Refine your restoration strategy by designing a site-specific planting plan. This includes determining line layout and spacing, selecting appropriate species, and choosing the most suitable planting method. Use the </w:t>
      </w:r>
      <w:r>
        <w:rPr>
          <w:i/>
        </w:rPr>
        <w:t>Seeds Near Me</w:t>
      </w:r>
      <w:r>
        <w:t xml:space="preserve"> module to develop a species list tailored to local conditions and informed by seed availability. This step is essential for ensuring ecological integrity and meeting Clean Energy Regulator (CER) compliance requirements.</w:t>
      </w:r>
    </w:p>
    <w:p w14:paraId="00000260" w14:textId="77777777" w:rsidR="001F592E" w:rsidRDefault="00000000" w:rsidP="00BF6FC0">
      <w:pPr>
        <w:spacing w:before="240" w:after="0" w:line="240" w:lineRule="auto"/>
      </w:pPr>
      <w:r>
        <w:t>→ Best for those looking to prepare an optimal planting plan and move confidently toward implementation.</w:t>
      </w:r>
    </w:p>
    <w:p w14:paraId="00000262" w14:textId="77777777" w:rsidR="001F592E" w:rsidRDefault="001F592E" w:rsidP="00BF6FC0">
      <w:pPr>
        <w:spacing w:after="0" w:line="240" w:lineRule="auto"/>
      </w:pPr>
    </w:p>
    <w:p w14:paraId="00000263" w14:textId="77777777" w:rsidR="001F592E" w:rsidRDefault="00000000" w:rsidP="00BF6FC0">
      <w:pPr>
        <w:pStyle w:val="Heading3"/>
        <w:spacing w:after="0" w:line="240" w:lineRule="auto"/>
        <w:rPr>
          <w:rFonts w:ascii="Poppins" w:hAnsi="Poppins"/>
        </w:rPr>
      </w:pPr>
      <w:bookmarkStart w:id="12" w:name="_heading=h.bkgyhu3iq5et" w:colFirst="0" w:colLast="0"/>
      <w:bookmarkEnd w:id="12"/>
      <w:r>
        <w:rPr>
          <w:rFonts w:ascii="Poppins" w:hAnsi="Poppins"/>
        </w:rPr>
        <w:t>Let’s Talk</w:t>
      </w:r>
    </w:p>
    <w:p w14:paraId="00000264" w14:textId="77777777" w:rsidR="001F592E" w:rsidRDefault="00000000" w:rsidP="00BF6FC0">
      <w:pPr>
        <w:spacing w:after="0" w:line="240" w:lineRule="auto"/>
      </w:pPr>
      <w:r>
        <w:t>Our team is available to support you with your next steps, whether that involves refining your proposed planting area after a site visit or moving forward with project registration.</w:t>
      </w:r>
    </w:p>
    <w:p w14:paraId="00000265" w14:textId="77777777" w:rsidR="001F592E" w:rsidRDefault="00000000" w:rsidP="00BF6FC0">
      <w:pPr>
        <w:spacing w:before="240" w:after="0" w:line="240" w:lineRule="auto"/>
        <w:ind w:right="600"/>
      </w:pPr>
      <w:r>
        <w:t>We're here to help; reach out anytime and we'll work with you to find the best path forward.</w:t>
      </w:r>
    </w:p>
    <w:p w14:paraId="00000266" w14:textId="77777777" w:rsidR="001F592E" w:rsidRDefault="00000000" w:rsidP="00BF6FC0">
      <w:pPr>
        <w:spacing w:after="0" w:line="240" w:lineRule="auto"/>
        <w:rPr>
          <w:color w:val="1D426F"/>
        </w:rPr>
      </w:pPr>
      <w:r>
        <w:t xml:space="preserve">Email: </w:t>
      </w:r>
      <w:proofErr w:type="spellStart"/>
      <w:r>
        <w:rPr>
          <w:color w:val="1D426F"/>
        </w:rPr>
        <w:t>contact@grovia.earth</w:t>
      </w:r>
      <w:proofErr w:type="spellEnd"/>
    </w:p>
    <w:p w14:paraId="00000267" w14:textId="77777777" w:rsidR="001F592E" w:rsidRDefault="00000000" w:rsidP="00BF6FC0">
      <w:pPr>
        <w:spacing w:after="0" w:line="240" w:lineRule="auto"/>
      </w:pPr>
      <w:r>
        <w:t xml:space="preserve"> </w:t>
      </w:r>
      <w:r>
        <w:rPr>
          <w:noProof/>
        </w:rPr>
        <w:drawing>
          <wp:anchor distT="0" distB="0" distL="0" distR="0" simplePos="0" relativeHeight="251663360" behindDoc="1" locked="0" layoutInCell="1" hidden="0" allowOverlap="1" wp14:anchorId="24AE19D0" wp14:editId="46210E1D">
            <wp:simplePos x="0" y="0"/>
            <wp:positionH relativeFrom="margin">
              <wp:posOffset>3640345</wp:posOffset>
            </wp:positionH>
            <wp:positionV relativeFrom="margin">
              <wp:posOffset>2794958</wp:posOffset>
            </wp:positionV>
            <wp:extent cx="5730875" cy="6530340"/>
            <wp:effectExtent l="0" t="0" r="0" b="0"/>
            <wp:wrapNone/>
            <wp:docPr id="2098562420" name="image3.png" descr="last_page_logo"/>
            <wp:cNvGraphicFramePr/>
            <a:graphic xmlns:a="http://schemas.openxmlformats.org/drawingml/2006/main">
              <a:graphicData uri="http://schemas.openxmlformats.org/drawingml/2006/picture">
                <pic:pic xmlns:pic="http://schemas.openxmlformats.org/drawingml/2006/picture">
                  <pic:nvPicPr>
                    <pic:cNvPr id="0" name="image3.png" descr="last_page_logo"/>
                    <pic:cNvPicPr preferRelativeResize="0"/>
                  </pic:nvPicPr>
                  <pic:blipFill>
                    <a:blip r:embed="rId37"/>
                    <a:srcRect/>
                    <a:stretch>
                      <a:fillRect/>
                    </a:stretch>
                  </pic:blipFill>
                  <pic:spPr>
                    <a:xfrm>
                      <a:off x="0" y="0"/>
                      <a:ext cx="5730875" cy="6530340"/>
                    </a:xfrm>
                    <a:prstGeom prst="rect">
                      <a:avLst/>
                    </a:prstGeom>
                    <a:ln/>
                  </pic:spPr>
                </pic:pic>
              </a:graphicData>
            </a:graphic>
          </wp:anchor>
        </w:drawing>
      </w:r>
    </w:p>
    <w:sectPr w:rsidR="001F592E">
      <w:footerReference w:type="default" r:id="rId38"/>
      <w:pgSz w:w="11906" w:h="16838"/>
      <w:pgMar w:top="1440" w:right="1440" w:bottom="1440" w:left="1440" w:header="709" w:footer="17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17194C" w14:textId="77777777" w:rsidR="0051662E" w:rsidRDefault="0051662E">
      <w:pPr>
        <w:spacing w:after="0" w:line="240" w:lineRule="auto"/>
      </w:pPr>
      <w:r>
        <w:separator/>
      </w:r>
    </w:p>
  </w:endnote>
  <w:endnote w:type="continuationSeparator" w:id="0">
    <w:p w14:paraId="161156D3" w14:textId="77777777" w:rsidR="0051662E" w:rsidRDefault="005166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oppins">
    <w:charset w:val="00"/>
    <w:family w:val="auto"/>
    <w:pitch w:val="variable"/>
    <w:sig w:usb0="00008007" w:usb1="00000000" w:usb2="00000000" w:usb3="00000000" w:csb0="00000093" w:csb1="00000000"/>
    <w:embedRegular r:id="rId1" w:fontKey="{02FAF48C-D7F6-4FC1-894F-48B9AC3D77AE}"/>
    <w:embedBold r:id="rId2" w:fontKey="{EB69EB0B-5486-4C7F-BA35-CA55E0E54EFC}"/>
    <w:embedItalic r:id="rId3" w:fontKey="{B8D90C00-65B9-484A-9A16-68AB84C39E99}"/>
  </w:font>
  <w:font w:name="Chillax Semibold">
    <w:altName w:val="Calibri"/>
    <w:panose1 w:val="00000000000000000000"/>
    <w:charset w:val="00"/>
    <w:family w:val="modern"/>
    <w:notTrueType/>
    <w:pitch w:val="variable"/>
    <w:sig w:usb0="80000067" w:usb1="00000000" w:usb2="00000000" w:usb3="00000000" w:csb0="00000093" w:csb1="00000000"/>
  </w:font>
  <w:font w:name="Chillax Medium">
    <w:panose1 w:val="00000000000000000000"/>
    <w:charset w:val="00"/>
    <w:family w:val="modern"/>
    <w:notTrueType/>
    <w:pitch w:val="variable"/>
    <w:sig w:usb0="80000067" w:usb1="00000000" w:usb2="00000000" w:usb3="00000000" w:csb0="00000093" w:csb1="00000000"/>
  </w:font>
  <w:font w:name="Calibri">
    <w:panose1 w:val="020F0502020204030204"/>
    <w:charset w:val="00"/>
    <w:family w:val="swiss"/>
    <w:pitch w:val="variable"/>
    <w:sig w:usb0="E4002EFF" w:usb1="C200247B" w:usb2="00000009" w:usb3="00000000" w:csb0="000001FF" w:csb1="00000000"/>
    <w:embedRegular r:id="rId4" w:fontKey="{A50F069C-BF42-48BD-AD44-381FA6EB472A}"/>
  </w:font>
  <w:font w:name="Aptos Display">
    <w:charset w:val="00"/>
    <w:family w:val="swiss"/>
    <w:pitch w:val="variable"/>
    <w:sig w:usb0="20000287" w:usb1="00000003" w:usb2="00000000" w:usb3="00000000" w:csb0="0000019F" w:csb1="00000000"/>
    <w:embedRegular r:id="rId5" w:fontKey="{DADEB2D3-B076-43C7-91A9-D5C3DE7F4974}"/>
  </w:font>
  <w:font w:name="Aptos">
    <w:charset w:val="00"/>
    <w:family w:val="swiss"/>
    <w:pitch w:val="variable"/>
    <w:sig w:usb0="20000287" w:usb1="00000003" w:usb2="00000000" w:usb3="00000000" w:csb0="0000019F" w:csb1="00000000"/>
    <w:embedRegular r:id="rId6" w:fontKey="{47B0203F-9430-4138-8095-3364E7C713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69" w14:textId="481B407C" w:rsidR="001F592E"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350BB">
      <w:rPr>
        <w:noProof/>
        <w:color w:val="000000"/>
      </w:rPr>
      <w:t>1</w:t>
    </w:r>
    <w:r>
      <w:rPr>
        <w:color w:val="000000"/>
      </w:rPr>
      <w:fldChar w:fldCharType="end"/>
    </w:r>
    <w:r>
      <w:rPr>
        <w:noProof/>
      </w:rPr>
      <w:drawing>
        <wp:anchor distT="0" distB="0" distL="114300" distR="114300" simplePos="0" relativeHeight="251658240" behindDoc="0" locked="0" layoutInCell="1" hidden="0" allowOverlap="1" wp14:anchorId="059CA702" wp14:editId="65BFA462">
          <wp:simplePos x="0" y="0"/>
          <wp:positionH relativeFrom="column">
            <wp:posOffset>2</wp:posOffset>
          </wp:positionH>
          <wp:positionV relativeFrom="paragraph">
            <wp:posOffset>-633</wp:posOffset>
          </wp:positionV>
          <wp:extent cx="558800" cy="145303"/>
          <wp:effectExtent l="0" t="0" r="0" b="0"/>
          <wp:wrapNone/>
          <wp:docPr id="2098562414" name="image2.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black background with a black square&#10;&#10;Description automatically generated with medium confidence"/>
                  <pic:cNvPicPr preferRelativeResize="0"/>
                </pic:nvPicPr>
                <pic:blipFill>
                  <a:blip r:embed="rId1"/>
                  <a:srcRect/>
                  <a:stretch>
                    <a:fillRect/>
                  </a:stretch>
                </pic:blipFill>
                <pic:spPr>
                  <a:xfrm>
                    <a:off x="0" y="0"/>
                    <a:ext cx="558800" cy="145303"/>
                  </a:xfrm>
                  <a:prstGeom prst="rect">
                    <a:avLst/>
                  </a:prstGeom>
                  <a:ln/>
                </pic:spPr>
              </pic:pic>
            </a:graphicData>
          </a:graphic>
        </wp:anchor>
      </w:drawing>
    </w:r>
  </w:p>
  <w:p w14:paraId="0000026A" w14:textId="77777777" w:rsidR="001F592E" w:rsidRDefault="001F592E">
    <w:pPr>
      <w:pBdr>
        <w:top w:val="nil"/>
        <w:left w:val="nil"/>
        <w:bottom w:val="nil"/>
        <w:right w:val="nil"/>
        <w:between w:val="nil"/>
      </w:pBdr>
      <w:tabs>
        <w:tab w:val="center" w:pos="4513"/>
        <w:tab w:val="right" w:pos="9026"/>
      </w:tabs>
      <w:spacing w:after="0" w:line="240" w:lineRule="auto"/>
      <w:jc w:val="right"/>
      <w:rPr>
        <w:color w:val="000000"/>
      </w:rPr>
    </w:pPr>
  </w:p>
  <w:p w14:paraId="0000026B" w14:textId="77777777" w:rsidR="001F592E" w:rsidRDefault="001F592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B028F5" w14:textId="77777777" w:rsidR="0051662E" w:rsidRDefault="0051662E">
      <w:pPr>
        <w:spacing w:after="0" w:line="240" w:lineRule="auto"/>
      </w:pPr>
      <w:r>
        <w:separator/>
      </w:r>
    </w:p>
  </w:footnote>
  <w:footnote w:type="continuationSeparator" w:id="0">
    <w:p w14:paraId="1899D153" w14:textId="77777777" w:rsidR="0051662E" w:rsidRDefault="0051662E">
      <w:pPr>
        <w:spacing w:after="0" w:line="240" w:lineRule="auto"/>
      </w:pPr>
      <w:r>
        <w:continuationSeparator/>
      </w:r>
    </w:p>
  </w:footnote>
  <w:footnote w:id="1">
    <w:p w14:paraId="00000268" w14:textId="77777777" w:rsidR="001F592E" w:rsidRDefault="00000000">
      <w:pPr>
        <w:pBdr>
          <w:top w:val="nil"/>
          <w:left w:val="nil"/>
          <w:bottom w:val="nil"/>
          <w:right w:val="nil"/>
          <w:between w:val="nil"/>
        </w:pBdr>
        <w:spacing w:after="0" w:line="240" w:lineRule="auto"/>
        <w:rPr>
          <w:color w:val="000000"/>
          <w:sz w:val="16"/>
          <w:szCs w:val="16"/>
        </w:rPr>
      </w:pPr>
      <w:r>
        <w:rPr>
          <w:rStyle w:val="FootnoteReference"/>
        </w:rPr>
        <w:footnoteRef/>
      </w:r>
      <w:r>
        <w:rPr>
          <w:color w:val="000000"/>
          <w:sz w:val="16"/>
          <w:szCs w:val="16"/>
        </w:rPr>
        <w:t xml:space="preserve">  Areas designated for planting under the Reforestation by Environmental or Mallee planting method must not have had forest cover within the past 5 years. Furthermore, all CER carbon projects that involve establishing vegetation on land require that there must not have been clearing of any native forest within the 7 years of lodging the application (5 years if the land has changed ownership since the clearing). grovia’s initial assessment flags the likelihood that a property may encounter issues with eligibility if the project was to progress. grovia recommends that a site visit and further investigation is required to ground-truth these results.</w:t>
      </w:r>
    </w:p>
  </w:footnote>
  <w:footnote w:id="2">
    <w:p w14:paraId="25CA2D45" w14:textId="6727229E" w:rsidR="0056374E" w:rsidRDefault="0056374E">
      <w:pPr>
        <w:pStyle w:val="FootnoteText"/>
      </w:pPr>
      <w:r>
        <w:rPr>
          <w:rStyle w:val="FootnoteReference"/>
        </w:rPr>
        <w:footnoteRef/>
      </w:r>
      <w:r>
        <w:t xml:space="preserve"> Forest cover is defined as an area that can achieve at least 20% plant cover, derived from woody vegetation that is &gt;2m in height.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D4516"/>
    <w:multiLevelType w:val="multilevel"/>
    <w:tmpl w:val="1A34B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BAC238E"/>
    <w:multiLevelType w:val="multilevel"/>
    <w:tmpl w:val="80D866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D79027D"/>
    <w:multiLevelType w:val="multilevel"/>
    <w:tmpl w:val="6394A814"/>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3" w15:restartNumberingAfterBreak="0">
    <w:nsid w:val="4D255AD1"/>
    <w:multiLevelType w:val="multilevel"/>
    <w:tmpl w:val="7FDCA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ED3D33"/>
    <w:multiLevelType w:val="multilevel"/>
    <w:tmpl w:val="2BE200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4EA55507"/>
    <w:multiLevelType w:val="multilevel"/>
    <w:tmpl w:val="770201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Poppins" w:eastAsia="Poppins" w:hAnsi="Poppins" w:cs="Poppins"/>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DCD4E96"/>
    <w:multiLevelType w:val="multilevel"/>
    <w:tmpl w:val="2DAA508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9635A5C"/>
    <w:multiLevelType w:val="multilevel"/>
    <w:tmpl w:val="67C6A5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42858964">
    <w:abstractNumId w:val="3"/>
  </w:num>
  <w:num w:numId="2" w16cid:durableId="1760103072">
    <w:abstractNumId w:val="6"/>
  </w:num>
  <w:num w:numId="3" w16cid:durableId="1356618091">
    <w:abstractNumId w:val="7"/>
  </w:num>
  <w:num w:numId="4" w16cid:durableId="1158887842">
    <w:abstractNumId w:val="2"/>
  </w:num>
  <w:num w:numId="5" w16cid:durableId="1712610199">
    <w:abstractNumId w:val="4"/>
  </w:num>
  <w:num w:numId="6" w16cid:durableId="649945188">
    <w:abstractNumId w:val="1"/>
  </w:num>
  <w:num w:numId="7" w16cid:durableId="652148749">
    <w:abstractNumId w:val="5"/>
  </w:num>
  <w:num w:numId="8" w16cid:durableId="17000842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92E"/>
    <w:rsid w:val="00007414"/>
    <w:rsid w:val="000360C7"/>
    <w:rsid w:val="000565FD"/>
    <w:rsid w:val="00067660"/>
    <w:rsid w:val="00083031"/>
    <w:rsid w:val="000B3020"/>
    <w:rsid w:val="000E2964"/>
    <w:rsid w:val="000F0B3D"/>
    <w:rsid w:val="000F1B05"/>
    <w:rsid w:val="000F68F8"/>
    <w:rsid w:val="00126BAC"/>
    <w:rsid w:val="00160ECE"/>
    <w:rsid w:val="00180631"/>
    <w:rsid w:val="001F592E"/>
    <w:rsid w:val="00204F46"/>
    <w:rsid w:val="00216247"/>
    <w:rsid w:val="0023780E"/>
    <w:rsid w:val="00250D0A"/>
    <w:rsid w:val="00254FCD"/>
    <w:rsid w:val="002662A3"/>
    <w:rsid w:val="002742A5"/>
    <w:rsid w:val="00282EF5"/>
    <w:rsid w:val="00292E3E"/>
    <w:rsid w:val="002A6D9B"/>
    <w:rsid w:val="002C1D01"/>
    <w:rsid w:val="002E1B29"/>
    <w:rsid w:val="002E4DD0"/>
    <w:rsid w:val="00314F75"/>
    <w:rsid w:val="003174FB"/>
    <w:rsid w:val="003350BB"/>
    <w:rsid w:val="003448DF"/>
    <w:rsid w:val="00352FF8"/>
    <w:rsid w:val="0036103E"/>
    <w:rsid w:val="003B69E3"/>
    <w:rsid w:val="003F33E5"/>
    <w:rsid w:val="004303C0"/>
    <w:rsid w:val="004414D5"/>
    <w:rsid w:val="004625DE"/>
    <w:rsid w:val="00473DE1"/>
    <w:rsid w:val="004812B4"/>
    <w:rsid w:val="0051662E"/>
    <w:rsid w:val="00557313"/>
    <w:rsid w:val="00562033"/>
    <w:rsid w:val="0056374E"/>
    <w:rsid w:val="005A2350"/>
    <w:rsid w:val="005B6969"/>
    <w:rsid w:val="006165A7"/>
    <w:rsid w:val="00627E0A"/>
    <w:rsid w:val="006744D8"/>
    <w:rsid w:val="00692394"/>
    <w:rsid w:val="00743C4F"/>
    <w:rsid w:val="007476B6"/>
    <w:rsid w:val="007D0E31"/>
    <w:rsid w:val="00835E8F"/>
    <w:rsid w:val="00852E5E"/>
    <w:rsid w:val="00857BDB"/>
    <w:rsid w:val="00874A74"/>
    <w:rsid w:val="008D48C4"/>
    <w:rsid w:val="00922816"/>
    <w:rsid w:val="00927646"/>
    <w:rsid w:val="00950FA7"/>
    <w:rsid w:val="00957507"/>
    <w:rsid w:val="009663DD"/>
    <w:rsid w:val="00967827"/>
    <w:rsid w:val="00987FE3"/>
    <w:rsid w:val="009A04F1"/>
    <w:rsid w:val="009B2832"/>
    <w:rsid w:val="009D4C46"/>
    <w:rsid w:val="009E545F"/>
    <w:rsid w:val="009F322C"/>
    <w:rsid w:val="00A20D2D"/>
    <w:rsid w:val="00A24482"/>
    <w:rsid w:val="00A3089C"/>
    <w:rsid w:val="00AB1016"/>
    <w:rsid w:val="00AD4D3F"/>
    <w:rsid w:val="00AE03F5"/>
    <w:rsid w:val="00AF4C08"/>
    <w:rsid w:val="00B174E9"/>
    <w:rsid w:val="00B566E3"/>
    <w:rsid w:val="00B8522E"/>
    <w:rsid w:val="00B97B7C"/>
    <w:rsid w:val="00BB2DD0"/>
    <w:rsid w:val="00BB6EA9"/>
    <w:rsid w:val="00BD13D7"/>
    <w:rsid w:val="00BF6FC0"/>
    <w:rsid w:val="00BF7D0C"/>
    <w:rsid w:val="00C60D1D"/>
    <w:rsid w:val="00CA08C0"/>
    <w:rsid w:val="00CA58B7"/>
    <w:rsid w:val="00CB3D5D"/>
    <w:rsid w:val="00CE4737"/>
    <w:rsid w:val="00CF68CC"/>
    <w:rsid w:val="00D03062"/>
    <w:rsid w:val="00D07F1E"/>
    <w:rsid w:val="00D45B01"/>
    <w:rsid w:val="00D64FFD"/>
    <w:rsid w:val="00D865DF"/>
    <w:rsid w:val="00D933B0"/>
    <w:rsid w:val="00D93CDC"/>
    <w:rsid w:val="00D95792"/>
    <w:rsid w:val="00DC415F"/>
    <w:rsid w:val="00DD368F"/>
    <w:rsid w:val="00DD54DF"/>
    <w:rsid w:val="00DE73F8"/>
    <w:rsid w:val="00DF23D1"/>
    <w:rsid w:val="00DF5AC6"/>
    <w:rsid w:val="00E0191B"/>
    <w:rsid w:val="00E125DC"/>
    <w:rsid w:val="00E25270"/>
    <w:rsid w:val="00E51EB7"/>
    <w:rsid w:val="00E86313"/>
    <w:rsid w:val="00EA40ED"/>
    <w:rsid w:val="00EB162F"/>
    <w:rsid w:val="00EC52EF"/>
    <w:rsid w:val="00F0071A"/>
    <w:rsid w:val="00F1188D"/>
    <w:rsid w:val="00F234DD"/>
    <w:rsid w:val="00F273D2"/>
    <w:rsid w:val="00F75FF0"/>
    <w:rsid w:val="00FB1520"/>
    <w:rsid w:val="00FB4782"/>
    <w:rsid w:val="00FD7204"/>
    <w:rsid w:val="00FE112F"/>
    <w:rsid w:val="00FE55E7"/>
    <w:rsid w:val="00FF735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727EC"/>
  <w15:docId w15:val="{D6D044EC-6DBA-F149-996B-BE424F807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oppins" w:eastAsia="Poppins" w:hAnsi="Poppins" w:cs="Poppins"/>
        <w:sz w:val="22"/>
        <w:szCs w:val="22"/>
        <w:lang w:val="en-AU" w:eastAsia="en-GB" w:bidi="ar-SA"/>
      </w:rPr>
    </w:rPrDefault>
    <w:pPrDefault>
      <w:pPr>
        <w:spacing w:after="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031"/>
  </w:style>
  <w:style w:type="paragraph" w:styleId="Heading1">
    <w:name w:val="heading 1"/>
    <w:basedOn w:val="Normal"/>
    <w:next w:val="Normal"/>
    <w:link w:val="Heading1Char"/>
    <w:uiPriority w:val="9"/>
    <w:qFormat/>
    <w:rsid w:val="008D4C7B"/>
    <w:pPr>
      <w:outlineLvl w:val="0"/>
    </w:pPr>
    <w:rPr>
      <w:rFonts w:ascii="Chillax Semibold" w:hAnsi="Chillax Semibold"/>
      <w:color w:val="1D426F"/>
      <w:sz w:val="40"/>
      <w:szCs w:val="40"/>
    </w:rPr>
  </w:style>
  <w:style w:type="paragraph" w:styleId="Heading2">
    <w:name w:val="heading 2"/>
    <w:basedOn w:val="Normal"/>
    <w:next w:val="Normal"/>
    <w:link w:val="Heading2Char"/>
    <w:uiPriority w:val="9"/>
    <w:unhideWhenUsed/>
    <w:qFormat/>
    <w:rsid w:val="008D4C7B"/>
    <w:pPr>
      <w:outlineLvl w:val="1"/>
    </w:pPr>
    <w:rPr>
      <w:rFonts w:ascii="Chillax Semibold" w:hAnsi="Chillax Semibold"/>
      <w:color w:val="1D426F"/>
      <w:sz w:val="28"/>
      <w:szCs w:val="28"/>
    </w:rPr>
  </w:style>
  <w:style w:type="paragraph" w:styleId="Heading3">
    <w:name w:val="heading 3"/>
    <w:basedOn w:val="Normal"/>
    <w:next w:val="Normal"/>
    <w:link w:val="Heading3Char"/>
    <w:uiPriority w:val="9"/>
    <w:unhideWhenUsed/>
    <w:qFormat/>
    <w:rsid w:val="008D4C7B"/>
    <w:pPr>
      <w:outlineLvl w:val="2"/>
    </w:pPr>
    <w:rPr>
      <w:rFonts w:ascii="Chillax Medium" w:hAnsi="Chillax Medium"/>
      <w:color w:val="1D426F"/>
      <w:sz w:val="24"/>
      <w:szCs w:val="24"/>
    </w:rPr>
  </w:style>
  <w:style w:type="paragraph" w:styleId="Heading4">
    <w:name w:val="heading 4"/>
    <w:basedOn w:val="Normal"/>
    <w:next w:val="Normal"/>
    <w:link w:val="Heading4Char"/>
    <w:uiPriority w:val="9"/>
    <w:semiHidden/>
    <w:unhideWhenUsed/>
    <w:qFormat/>
    <w:rsid w:val="008D46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46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46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46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46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46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2F34F0"/>
    <w:pPr>
      <w:jc w:val="center"/>
    </w:pPr>
    <w:rPr>
      <w:rFonts w:ascii="Chillax Medium" w:hAnsi="Chillax Medium"/>
      <w:color w:val="FFFFFF" w:themeColor="background1"/>
      <w:sz w:val="40"/>
      <w:szCs w:val="40"/>
    </w:rPr>
  </w:style>
  <w:style w:type="character" w:customStyle="1" w:styleId="Heading1Char">
    <w:name w:val="Heading 1 Char"/>
    <w:basedOn w:val="DefaultParagraphFont"/>
    <w:link w:val="Heading1"/>
    <w:uiPriority w:val="9"/>
    <w:rsid w:val="008D4C7B"/>
    <w:rPr>
      <w:rFonts w:ascii="Chillax Semibold" w:hAnsi="Chillax Semibold" w:cs="Poppins"/>
      <w:color w:val="1D426F"/>
      <w:sz w:val="40"/>
      <w:szCs w:val="40"/>
    </w:rPr>
  </w:style>
  <w:style w:type="character" w:customStyle="1" w:styleId="Heading2Char">
    <w:name w:val="Heading 2 Char"/>
    <w:basedOn w:val="DefaultParagraphFont"/>
    <w:link w:val="Heading2"/>
    <w:uiPriority w:val="9"/>
    <w:rsid w:val="008D4C7B"/>
    <w:rPr>
      <w:rFonts w:ascii="Chillax Semibold" w:hAnsi="Chillax Semibold" w:cs="Poppins"/>
      <w:color w:val="1D426F"/>
      <w:sz w:val="28"/>
      <w:szCs w:val="28"/>
    </w:rPr>
  </w:style>
  <w:style w:type="character" w:customStyle="1" w:styleId="Heading3Char">
    <w:name w:val="Heading 3 Char"/>
    <w:basedOn w:val="DefaultParagraphFont"/>
    <w:link w:val="Heading3"/>
    <w:uiPriority w:val="9"/>
    <w:rsid w:val="008D4C7B"/>
    <w:rPr>
      <w:rFonts w:ascii="Chillax Medium" w:hAnsi="Chillax Medium" w:cs="Poppins"/>
      <w:color w:val="1D426F"/>
      <w:sz w:val="24"/>
      <w:szCs w:val="24"/>
    </w:rPr>
  </w:style>
  <w:style w:type="character" w:customStyle="1" w:styleId="Heading4Char">
    <w:name w:val="Heading 4 Char"/>
    <w:basedOn w:val="DefaultParagraphFont"/>
    <w:link w:val="Heading4"/>
    <w:uiPriority w:val="9"/>
    <w:semiHidden/>
    <w:rsid w:val="008D46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46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46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46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46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46EB"/>
    <w:rPr>
      <w:rFonts w:eastAsiaTheme="majorEastAsia" w:cstheme="majorBidi"/>
      <w:color w:val="272727" w:themeColor="text1" w:themeTint="D8"/>
    </w:rPr>
  </w:style>
  <w:style w:type="character" w:customStyle="1" w:styleId="TitleChar">
    <w:name w:val="Title Char"/>
    <w:basedOn w:val="DefaultParagraphFont"/>
    <w:link w:val="Title"/>
    <w:uiPriority w:val="10"/>
    <w:rsid w:val="002F34F0"/>
    <w:rPr>
      <w:rFonts w:ascii="Chillax Medium" w:hAnsi="Chillax Medium" w:cs="Poppins"/>
      <w:color w:val="FFFFFF" w:themeColor="background1"/>
      <w:sz w:val="40"/>
      <w:szCs w:val="40"/>
    </w:rPr>
  </w:style>
  <w:style w:type="paragraph" w:styleId="Subtitle">
    <w:name w:val="Subtitle"/>
    <w:basedOn w:val="Normal"/>
    <w:next w:val="Normal"/>
    <w:link w:val="SubtitleChar"/>
    <w:uiPriority w:val="11"/>
    <w:qFormat/>
    <w:pPr>
      <w:jc w:val="center"/>
    </w:pPr>
    <w:rPr>
      <w:rFonts w:ascii="Chillax Medium" w:eastAsia="Chillax Medium" w:hAnsi="Chillax Medium" w:cs="Chillax Medium"/>
      <w:color w:val="FFFFFF"/>
      <w:sz w:val="28"/>
      <w:szCs w:val="28"/>
    </w:rPr>
  </w:style>
  <w:style w:type="character" w:customStyle="1" w:styleId="SubtitleChar">
    <w:name w:val="Subtitle Char"/>
    <w:basedOn w:val="DefaultParagraphFont"/>
    <w:link w:val="Subtitle"/>
    <w:uiPriority w:val="11"/>
    <w:rsid w:val="002F34F0"/>
    <w:rPr>
      <w:rFonts w:ascii="Chillax Medium" w:hAnsi="Chillax Medium" w:cs="Poppins"/>
      <w:color w:val="FFFFFF" w:themeColor="background1"/>
      <w:sz w:val="28"/>
      <w:szCs w:val="28"/>
    </w:rPr>
  </w:style>
  <w:style w:type="paragraph" w:styleId="Quote">
    <w:name w:val="Quote"/>
    <w:basedOn w:val="Normal"/>
    <w:next w:val="Normal"/>
    <w:link w:val="QuoteChar"/>
    <w:uiPriority w:val="29"/>
    <w:qFormat/>
    <w:rsid w:val="008D46EB"/>
    <w:pPr>
      <w:spacing w:before="160"/>
      <w:jc w:val="center"/>
    </w:pPr>
    <w:rPr>
      <w:i/>
      <w:iCs/>
      <w:color w:val="404040" w:themeColor="text1" w:themeTint="BF"/>
    </w:rPr>
  </w:style>
  <w:style w:type="character" w:customStyle="1" w:styleId="QuoteChar">
    <w:name w:val="Quote Char"/>
    <w:basedOn w:val="DefaultParagraphFont"/>
    <w:link w:val="Quote"/>
    <w:uiPriority w:val="29"/>
    <w:rsid w:val="008D46EB"/>
    <w:rPr>
      <w:i/>
      <w:iCs/>
      <w:color w:val="404040" w:themeColor="text1" w:themeTint="BF"/>
    </w:rPr>
  </w:style>
  <w:style w:type="paragraph" w:styleId="ListParagraph">
    <w:name w:val="List Paragraph"/>
    <w:basedOn w:val="Normal"/>
    <w:uiPriority w:val="34"/>
    <w:qFormat/>
    <w:rsid w:val="008D46EB"/>
    <w:pPr>
      <w:ind w:left="720"/>
      <w:contextualSpacing/>
    </w:pPr>
  </w:style>
  <w:style w:type="character" w:styleId="IntenseEmphasis">
    <w:name w:val="Intense Emphasis"/>
    <w:basedOn w:val="DefaultParagraphFont"/>
    <w:uiPriority w:val="21"/>
    <w:qFormat/>
    <w:rsid w:val="008D46EB"/>
    <w:rPr>
      <w:i/>
      <w:iCs/>
      <w:color w:val="0F4761" w:themeColor="accent1" w:themeShade="BF"/>
    </w:rPr>
  </w:style>
  <w:style w:type="paragraph" w:styleId="IntenseQuote">
    <w:name w:val="Intense Quote"/>
    <w:basedOn w:val="Normal"/>
    <w:next w:val="Normal"/>
    <w:link w:val="IntenseQuoteChar"/>
    <w:uiPriority w:val="30"/>
    <w:qFormat/>
    <w:rsid w:val="008D46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46EB"/>
    <w:rPr>
      <w:i/>
      <w:iCs/>
      <w:color w:val="0F4761" w:themeColor="accent1" w:themeShade="BF"/>
    </w:rPr>
  </w:style>
  <w:style w:type="character" w:styleId="IntenseReference">
    <w:name w:val="Intense Reference"/>
    <w:basedOn w:val="DefaultParagraphFont"/>
    <w:uiPriority w:val="32"/>
    <w:qFormat/>
    <w:rsid w:val="008D46EB"/>
    <w:rPr>
      <w:b/>
      <w:bCs/>
      <w:smallCaps/>
      <w:color w:val="0F4761" w:themeColor="accent1" w:themeShade="BF"/>
      <w:spacing w:val="5"/>
    </w:rPr>
  </w:style>
  <w:style w:type="table" w:styleId="TableGrid">
    <w:name w:val="Table Grid"/>
    <w:basedOn w:val="TableNormal"/>
    <w:uiPriority w:val="39"/>
    <w:rsid w:val="008D4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header">
    <w:name w:val="Table header"/>
    <w:basedOn w:val="TableNormal"/>
    <w:uiPriority w:val="99"/>
    <w:rsid w:val="008D46EB"/>
    <w:pPr>
      <w:spacing w:after="0" w:line="240" w:lineRule="auto"/>
    </w:pPr>
    <w:tblPr/>
    <w:tblStylePr w:type="firstRow">
      <w:rPr>
        <w:rFonts w:ascii="Poppins" w:hAnsi="Poppins"/>
        <w:b/>
        <w:sz w:val="22"/>
      </w:rPr>
      <w:tblPr/>
      <w:tcPr>
        <w:shd w:val="clear" w:color="auto" w:fill="0E2841" w:themeFill="text2"/>
      </w:tcPr>
    </w:tblStylePr>
  </w:style>
  <w:style w:type="table" w:customStyle="1" w:styleId="grovia">
    <w:name w:val="grovia"/>
    <w:basedOn w:val="TableNormal"/>
    <w:uiPriority w:val="99"/>
    <w:rsid w:val="008D4C7B"/>
    <w:pPr>
      <w:spacing w:before="80" w:line="240" w:lineRule="auto"/>
      <w:ind w:left="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ind w:leftChars="0" w:left="57"/>
        <w:jc w:val="left"/>
      </w:pPr>
      <w:rPr>
        <w:rFonts w:ascii="Poppins" w:hAnsi="Poppins"/>
        <w:b/>
        <w:color w:val="FFFFFF" w:themeColor="background1"/>
        <w:sz w:val="22"/>
      </w:rPr>
      <w:tblPr/>
      <w:tcPr>
        <w:shd w:val="clear" w:color="auto" w:fill="1D426F"/>
      </w:tcPr>
    </w:tblStylePr>
    <w:tblStylePr w:type="firstCol">
      <w:pPr>
        <w:jc w:val="left"/>
      </w:pPr>
      <w:rPr>
        <w:rFonts w:ascii="Poppins" w:hAnsi="Poppins"/>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2F2F2" w:themeFill="background1" w:themeFillShade="F2"/>
      </w:tcPr>
    </w:tblStylePr>
  </w:style>
  <w:style w:type="paragraph" w:styleId="Caption">
    <w:name w:val="caption"/>
    <w:basedOn w:val="Normal"/>
    <w:next w:val="Normal"/>
    <w:uiPriority w:val="35"/>
    <w:unhideWhenUsed/>
    <w:qFormat/>
    <w:rsid w:val="009774F1"/>
    <w:pPr>
      <w:keepNext/>
      <w:spacing w:after="200" w:line="240" w:lineRule="auto"/>
    </w:pPr>
    <w:rPr>
      <w:i/>
      <w:iCs/>
      <w:sz w:val="18"/>
      <w:szCs w:val="18"/>
    </w:rPr>
  </w:style>
  <w:style w:type="paragraph" w:styleId="Header">
    <w:name w:val="header"/>
    <w:basedOn w:val="Normal"/>
    <w:link w:val="HeaderChar"/>
    <w:uiPriority w:val="99"/>
    <w:unhideWhenUsed/>
    <w:rsid w:val="008D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C7B"/>
    <w:rPr>
      <w:rFonts w:ascii="Poppins" w:hAnsi="Poppins" w:cs="Poppins"/>
    </w:rPr>
  </w:style>
  <w:style w:type="paragraph" w:styleId="Footer">
    <w:name w:val="footer"/>
    <w:basedOn w:val="Normal"/>
    <w:link w:val="FooterChar"/>
    <w:uiPriority w:val="99"/>
    <w:unhideWhenUsed/>
    <w:rsid w:val="008D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C7B"/>
    <w:rPr>
      <w:rFonts w:ascii="Poppins" w:hAnsi="Poppins" w:cs="Poppins"/>
    </w:rPr>
  </w:style>
  <w:style w:type="character" w:styleId="BookTitle">
    <w:name w:val="Book Title"/>
    <w:basedOn w:val="DefaultParagraphFont"/>
    <w:uiPriority w:val="33"/>
    <w:qFormat/>
    <w:rsid w:val="002F34F0"/>
    <w:rPr>
      <w:b/>
      <w:bCs/>
      <w:i/>
      <w:iCs/>
      <w:spacing w:val="5"/>
    </w:rPr>
  </w:style>
  <w:style w:type="character" w:styleId="Strong">
    <w:name w:val="Strong"/>
    <w:basedOn w:val="DefaultParagraphFont"/>
    <w:uiPriority w:val="22"/>
    <w:qFormat/>
    <w:rsid w:val="002F34F0"/>
    <w:rPr>
      <w:b/>
      <w:bCs/>
    </w:rPr>
  </w:style>
  <w:style w:type="paragraph" w:customStyle="1" w:styleId="Project">
    <w:name w:val="Project"/>
    <w:basedOn w:val="Title"/>
    <w:link w:val="ProjectChar"/>
    <w:qFormat/>
    <w:rsid w:val="002F34F0"/>
    <w:rPr>
      <w:sz w:val="36"/>
      <w:szCs w:val="36"/>
    </w:rPr>
  </w:style>
  <w:style w:type="character" w:customStyle="1" w:styleId="ProjectChar">
    <w:name w:val="Project Char"/>
    <w:basedOn w:val="TitleChar"/>
    <w:link w:val="Project"/>
    <w:rsid w:val="002F34F0"/>
    <w:rPr>
      <w:rFonts w:ascii="Chillax Medium" w:hAnsi="Chillax Medium" w:cs="Poppins"/>
      <w:color w:val="FFFFFF" w:themeColor="background1"/>
      <w:sz w:val="36"/>
      <w:szCs w:val="36"/>
    </w:rPr>
  </w:style>
  <w:style w:type="character" w:styleId="Hyperlink">
    <w:name w:val="Hyperlink"/>
    <w:basedOn w:val="DefaultParagraphFont"/>
    <w:uiPriority w:val="99"/>
    <w:unhideWhenUsed/>
    <w:rsid w:val="003A0006"/>
    <w:rPr>
      <w:color w:val="1D426F"/>
      <w:u w:val="single"/>
    </w:rPr>
  </w:style>
  <w:style w:type="character" w:styleId="UnresolvedMention">
    <w:name w:val="Unresolved Mention"/>
    <w:basedOn w:val="DefaultParagraphFont"/>
    <w:uiPriority w:val="99"/>
    <w:semiHidden/>
    <w:unhideWhenUsed/>
    <w:rsid w:val="00E877CC"/>
    <w:rPr>
      <w:color w:val="605E5C"/>
      <w:shd w:val="clear" w:color="auto" w:fill="E1DFDD"/>
    </w:rPr>
  </w:style>
  <w:style w:type="table" w:styleId="LightList">
    <w:name w:val="Light List"/>
    <w:basedOn w:val="TableNormal"/>
    <w:uiPriority w:val="61"/>
    <w:rsid w:val="009D03C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ibliography">
    <w:name w:val="Bibliography"/>
    <w:basedOn w:val="Normal"/>
    <w:next w:val="Normal"/>
    <w:uiPriority w:val="37"/>
    <w:unhideWhenUsed/>
    <w:qFormat/>
    <w:rsid w:val="00E061F3"/>
    <w:pPr>
      <w:spacing w:after="160" w:line="259" w:lineRule="auto"/>
    </w:pPr>
    <w:rPr>
      <w:sz w:val="16"/>
      <w:szCs w:val="16"/>
    </w:rPr>
  </w:style>
  <w:style w:type="paragraph" w:styleId="FootnoteText">
    <w:name w:val="footnote text"/>
    <w:basedOn w:val="Normal"/>
    <w:link w:val="FootnoteTextChar"/>
    <w:uiPriority w:val="99"/>
    <w:semiHidden/>
    <w:unhideWhenUsed/>
    <w:qFormat/>
    <w:rsid w:val="00EE7A03"/>
    <w:pPr>
      <w:spacing w:after="0" w:line="240" w:lineRule="auto"/>
    </w:pPr>
    <w:rPr>
      <w:sz w:val="16"/>
      <w:szCs w:val="20"/>
    </w:rPr>
  </w:style>
  <w:style w:type="character" w:customStyle="1" w:styleId="FootnoteTextChar">
    <w:name w:val="Footnote Text Char"/>
    <w:basedOn w:val="DefaultParagraphFont"/>
    <w:link w:val="FootnoteText"/>
    <w:uiPriority w:val="99"/>
    <w:semiHidden/>
    <w:rsid w:val="00EE7A03"/>
    <w:rPr>
      <w:rFonts w:ascii="Poppins" w:hAnsi="Poppins" w:cs="Poppins"/>
      <w:sz w:val="16"/>
      <w:szCs w:val="20"/>
    </w:rPr>
  </w:style>
  <w:style w:type="character" w:styleId="FootnoteReference">
    <w:name w:val="footnote reference"/>
    <w:basedOn w:val="Hyperlink"/>
    <w:uiPriority w:val="99"/>
    <w:unhideWhenUsed/>
    <w:rsid w:val="0071351C"/>
    <w:rPr>
      <w:rFonts w:ascii="Poppins" w:hAnsi="Poppins"/>
      <w:strike w:val="0"/>
      <w:dstrike w:val="0"/>
      <w:color w:val="1D426F"/>
      <w:sz w:val="22"/>
      <w:u w:val="single"/>
      <w:vertAlign w:val="superscript"/>
    </w:rPr>
  </w:style>
  <w:style w:type="paragraph" w:customStyle="1" w:styleId="FootnoteHyperlink">
    <w:name w:val="Footnote Hyperlink"/>
    <w:basedOn w:val="FootnoteText"/>
    <w:link w:val="FootnoteHyperlinkChar"/>
    <w:qFormat/>
    <w:rsid w:val="00EE7A03"/>
    <w:rPr>
      <w:color w:val="1D426F"/>
      <w:u w:val="single"/>
    </w:rPr>
  </w:style>
  <w:style w:type="character" w:customStyle="1" w:styleId="FootnoteHyperlinkChar">
    <w:name w:val="Footnote Hyperlink Char"/>
    <w:basedOn w:val="FootnoteTextChar"/>
    <w:link w:val="FootnoteHyperlink"/>
    <w:rsid w:val="00EE7A03"/>
    <w:rPr>
      <w:rFonts w:ascii="Poppins" w:hAnsi="Poppins" w:cs="Poppins"/>
      <w:color w:val="1D426F"/>
      <w:sz w:val="16"/>
      <w:szCs w:val="20"/>
      <w:u w:val="single"/>
    </w:rPr>
  </w:style>
  <w:style w:type="paragraph" w:customStyle="1" w:styleId="tablecontent">
    <w:name w:val="table content"/>
    <w:basedOn w:val="Normal"/>
    <w:link w:val="tablecontentChar"/>
    <w:qFormat/>
    <w:rsid w:val="000F6059"/>
    <w:pPr>
      <w:widowControl w:val="0"/>
      <w:spacing w:before="80" w:line="240" w:lineRule="auto"/>
    </w:pPr>
    <w:rPr>
      <w:lang w:eastAsia="en-AU"/>
    </w:rPr>
  </w:style>
  <w:style w:type="character" w:customStyle="1" w:styleId="tablecontentChar">
    <w:name w:val="table content Char"/>
    <w:basedOn w:val="DefaultParagraphFont"/>
    <w:link w:val="tablecontent"/>
    <w:rsid w:val="000F6059"/>
    <w:rPr>
      <w:rFonts w:ascii="Poppins" w:eastAsia="Poppins" w:hAnsi="Poppins" w:cs="Poppins"/>
      <w:lang w:eastAsia="en-AU"/>
    </w:rPr>
  </w:style>
  <w:style w:type="paragraph" w:customStyle="1" w:styleId="tableheader0">
    <w:name w:val="table header"/>
    <w:basedOn w:val="tablecontent"/>
    <w:link w:val="tableheaderChar"/>
    <w:qFormat/>
    <w:rsid w:val="0071351C"/>
    <w:rPr>
      <w:b/>
      <w:bCs/>
      <w:color w:val="FFFFFF" w:themeColor="background1"/>
    </w:rPr>
  </w:style>
  <w:style w:type="character" w:customStyle="1" w:styleId="tableheaderChar">
    <w:name w:val="table header Char"/>
    <w:basedOn w:val="tablecontentChar"/>
    <w:link w:val="tableheader0"/>
    <w:rsid w:val="0071351C"/>
    <w:rPr>
      <w:rFonts w:ascii="Poppins" w:eastAsia="Poppins" w:hAnsi="Poppins" w:cs="Poppins"/>
      <w:b/>
      <w:bCs/>
      <w:color w:val="FFFFFF" w:themeColor="background1"/>
      <w:lang w:eastAsia="en-AU"/>
    </w:rPr>
  </w:style>
  <w:style w:type="paragraph" w:styleId="EndnoteText">
    <w:name w:val="endnote text"/>
    <w:basedOn w:val="Normal"/>
    <w:link w:val="EndnoteTextChar"/>
    <w:uiPriority w:val="99"/>
    <w:semiHidden/>
    <w:unhideWhenUsed/>
    <w:rsid w:val="00E061F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61F3"/>
    <w:rPr>
      <w:rFonts w:ascii="Poppins" w:hAnsi="Poppins" w:cs="Poppins"/>
      <w:sz w:val="20"/>
      <w:szCs w:val="20"/>
    </w:rPr>
  </w:style>
  <w:style w:type="character" w:styleId="EndnoteReference">
    <w:name w:val="endnote reference"/>
    <w:basedOn w:val="DefaultParagraphFont"/>
    <w:uiPriority w:val="99"/>
    <w:semiHidden/>
    <w:unhideWhenUsed/>
    <w:rsid w:val="00E061F3"/>
    <w:rPr>
      <w:vertAlign w:val="superscript"/>
    </w:rPr>
  </w:style>
  <w:style w:type="paragraph" w:styleId="NoSpacing">
    <w:name w:val="No Spacing"/>
    <w:uiPriority w:val="1"/>
    <w:qFormat/>
    <w:rsid w:val="006050E9"/>
    <w:pPr>
      <w:spacing w:after="0" w:line="240" w:lineRule="auto"/>
    </w:pPr>
  </w:style>
  <w:style w:type="paragraph" w:styleId="NormalWeb">
    <w:name w:val="Normal (Web)"/>
    <w:basedOn w:val="Normal"/>
    <w:uiPriority w:val="99"/>
    <w:unhideWhenUsed/>
    <w:rsid w:val="00E15F8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41164C"/>
    <w:rPr>
      <w:sz w:val="16"/>
      <w:szCs w:val="16"/>
    </w:rPr>
  </w:style>
  <w:style w:type="paragraph" w:styleId="CommentText">
    <w:name w:val="annotation text"/>
    <w:basedOn w:val="Normal"/>
    <w:link w:val="CommentTextChar"/>
    <w:uiPriority w:val="99"/>
    <w:unhideWhenUsed/>
    <w:rsid w:val="0041164C"/>
    <w:pPr>
      <w:spacing w:line="240" w:lineRule="auto"/>
    </w:pPr>
    <w:rPr>
      <w:sz w:val="20"/>
      <w:szCs w:val="20"/>
    </w:rPr>
  </w:style>
  <w:style w:type="character" w:customStyle="1" w:styleId="CommentTextChar">
    <w:name w:val="Comment Text Char"/>
    <w:basedOn w:val="DefaultParagraphFont"/>
    <w:link w:val="CommentText"/>
    <w:uiPriority w:val="99"/>
    <w:rsid w:val="0041164C"/>
    <w:rPr>
      <w:rFonts w:ascii="Poppins" w:hAnsi="Poppins" w:cs="Poppins"/>
      <w:sz w:val="20"/>
      <w:szCs w:val="20"/>
    </w:rPr>
  </w:style>
  <w:style w:type="paragraph" w:styleId="CommentSubject">
    <w:name w:val="annotation subject"/>
    <w:basedOn w:val="CommentText"/>
    <w:next w:val="CommentText"/>
    <w:link w:val="CommentSubjectChar"/>
    <w:uiPriority w:val="99"/>
    <w:semiHidden/>
    <w:unhideWhenUsed/>
    <w:rsid w:val="0041164C"/>
    <w:rPr>
      <w:b/>
      <w:bCs/>
    </w:rPr>
  </w:style>
  <w:style w:type="character" w:customStyle="1" w:styleId="CommentSubjectChar">
    <w:name w:val="Comment Subject Char"/>
    <w:basedOn w:val="CommentTextChar"/>
    <w:link w:val="CommentSubject"/>
    <w:uiPriority w:val="99"/>
    <w:semiHidden/>
    <w:rsid w:val="0041164C"/>
    <w:rPr>
      <w:rFonts w:ascii="Poppins" w:hAnsi="Poppins" w:cs="Poppins"/>
      <w:b/>
      <w:bCs/>
      <w:sz w:val="20"/>
      <w:szCs w:val="20"/>
    </w:rPr>
  </w:style>
  <w:style w:type="paragraph" w:styleId="Revision">
    <w:name w:val="Revision"/>
    <w:hidden/>
    <w:uiPriority w:val="99"/>
    <w:semiHidden/>
    <w:rsid w:val="00C260BF"/>
    <w:pPr>
      <w:spacing w:after="0" w:line="240" w:lineRule="auto"/>
    </w:pPr>
  </w:style>
  <w:style w:type="paragraph" w:customStyle="1" w:styleId="Default">
    <w:name w:val="Default"/>
    <w:rsid w:val="00F53541"/>
    <w:pPr>
      <w:autoSpaceDE w:val="0"/>
      <w:autoSpaceDN w:val="0"/>
      <w:adjustRightInd w:val="0"/>
      <w:spacing w:after="0" w:line="240" w:lineRule="auto"/>
    </w:pPr>
    <w:rPr>
      <w:rFonts w:ascii="Calibri" w:hAnsi="Calibri" w:cs="Calibri"/>
      <w:color w:val="000000"/>
      <w:sz w:val="24"/>
      <w:szCs w:val="24"/>
      <w:lang w:val="en-GB"/>
    </w:rPr>
  </w:style>
  <w:style w:type="table" w:customStyle="1" w:styleId="a">
    <w:basedOn w:val="TableNormal"/>
    <w:pPr>
      <w:spacing w:before="80" w:line="240" w:lineRule="auto"/>
      <w:ind w:left="57"/>
    </w:pPr>
    <w:tblPr>
      <w:tblStyleRowBandSize w:val="1"/>
      <w:tblStyleColBandSize w:val="1"/>
      <w:tblCellMar>
        <w:left w:w="115" w:type="dxa"/>
        <w:right w:w="115" w:type="dxa"/>
      </w:tblCellMar>
    </w:tblPr>
    <w:tcPr>
      <w:vAlign w:val="center"/>
    </w:tcPr>
    <w:tblStylePr w:type="firstRow">
      <w:pPr>
        <w:ind w:left="57"/>
        <w:jc w:val="left"/>
      </w:pPr>
      <w:rPr>
        <w:rFonts w:ascii="Poppins" w:eastAsia="Poppins" w:hAnsi="Poppins" w:cs="Poppins"/>
        <w:b/>
        <w:color w:val="FFFFFF"/>
        <w:sz w:val="22"/>
        <w:szCs w:val="22"/>
      </w:rPr>
      <w:tblPr/>
      <w:tcPr>
        <w:shd w:val="clear" w:color="auto" w:fill="1D426F"/>
      </w:tcPr>
    </w:tblStylePr>
    <w:tblStylePr w:type="firstCol">
      <w:pPr>
        <w:jc w:val="left"/>
      </w:pPr>
      <w:rPr>
        <w:rFonts w:ascii="Poppins" w:eastAsia="Poppins" w:hAnsi="Poppins" w:cs="Poppins"/>
        <w:sz w:val="22"/>
        <w:szCs w:val="22"/>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2F2F2"/>
      </w:tcPr>
    </w:tblStylePr>
  </w:style>
  <w:style w:type="table" w:customStyle="1" w:styleId="a0">
    <w:basedOn w:val="TableNormal"/>
    <w:pPr>
      <w:spacing w:before="80" w:line="240" w:lineRule="auto"/>
      <w:ind w:left="57"/>
    </w:pPr>
    <w:tblPr>
      <w:tblStyleRowBandSize w:val="1"/>
      <w:tblStyleColBandSize w:val="1"/>
      <w:tblCellMar>
        <w:left w:w="115" w:type="dxa"/>
        <w:right w:w="115" w:type="dxa"/>
      </w:tblCellMar>
    </w:tblPr>
    <w:tcPr>
      <w:vAlign w:val="center"/>
    </w:tcPr>
    <w:tblStylePr w:type="firstRow">
      <w:pPr>
        <w:ind w:left="57"/>
        <w:jc w:val="left"/>
      </w:pPr>
      <w:rPr>
        <w:rFonts w:ascii="Poppins" w:eastAsia="Poppins" w:hAnsi="Poppins" w:cs="Poppins"/>
        <w:b/>
        <w:color w:val="FFFFFF"/>
        <w:sz w:val="22"/>
        <w:szCs w:val="22"/>
      </w:rPr>
      <w:tblPr/>
      <w:tcPr>
        <w:shd w:val="clear" w:color="auto" w:fill="1D426F"/>
      </w:tcPr>
    </w:tblStylePr>
    <w:tblStylePr w:type="firstCol">
      <w:pPr>
        <w:jc w:val="left"/>
      </w:pPr>
      <w:rPr>
        <w:rFonts w:ascii="Poppins" w:eastAsia="Poppins" w:hAnsi="Poppins" w:cs="Poppins"/>
        <w:sz w:val="22"/>
        <w:szCs w:val="22"/>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2F2F2"/>
      </w:tcPr>
    </w:tblStyle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before="80" w:line="240" w:lineRule="auto"/>
      <w:ind w:left="57"/>
    </w:pPr>
    <w:tblPr>
      <w:tblStyleRowBandSize w:val="1"/>
      <w:tblStyleColBandSize w:val="1"/>
      <w:tblCellMar>
        <w:left w:w="115" w:type="dxa"/>
        <w:right w:w="115" w:type="dxa"/>
      </w:tblCellMar>
    </w:tblPr>
    <w:tcPr>
      <w:vAlign w:val="center"/>
    </w:tcPr>
    <w:tblStylePr w:type="firstRow">
      <w:pPr>
        <w:ind w:left="57"/>
        <w:jc w:val="left"/>
      </w:pPr>
      <w:rPr>
        <w:rFonts w:ascii="Poppins" w:eastAsia="Poppins" w:hAnsi="Poppins" w:cs="Poppins"/>
        <w:b/>
        <w:color w:val="FFFFFF"/>
        <w:sz w:val="22"/>
        <w:szCs w:val="22"/>
      </w:rPr>
      <w:tblPr/>
      <w:tcPr>
        <w:shd w:val="clear" w:color="auto" w:fill="1D426F"/>
      </w:tcPr>
    </w:tblStylePr>
    <w:tblStylePr w:type="firstCol">
      <w:pPr>
        <w:jc w:val="left"/>
      </w:pPr>
      <w:rPr>
        <w:rFonts w:ascii="Poppins" w:eastAsia="Poppins" w:hAnsi="Poppins" w:cs="Poppins"/>
        <w:sz w:val="22"/>
        <w:szCs w:val="22"/>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2F2F2"/>
      </w:tcPr>
    </w:tblStyle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before="80" w:line="240" w:lineRule="auto"/>
      <w:ind w:left="57"/>
    </w:pPr>
    <w:tblPr>
      <w:tblStyleRowBandSize w:val="1"/>
      <w:tblStyleColBandSize w:val="1"/>
      <w:tblCellMar>
        <w:left w:w="115" w:type="dxa"/>
        <w:right w:w="115" w:type="dxa"/>
      </w:tblCellMar>
    </w:tblPr>
    <w:tcPr>
      <w:vAlign w:val="center"/>
    </w:tcPr>
    <w:tblStylePr w:type="firstRow">
      <w:pPr>
        <w:ind w:left="57"/>
        <w:jc w:val="left"/>
      </w:pPr>
      <w:rPr>
        <w:rFonts w:ascii="Poppins" w:eastAsia="Poppins" w:hAnsi="Poppins" w:cs="Poppins"/>
        <w:b/>
        <w:color w:val="FFFFFF"/>
        <w:sz w:val="22"/>
        <w:szCs w:val="22"/>
      </w:rPr>
      <w:tblPr/>
      <w:tcPr>
        <w:shd w:val="clear" w:color="auto" w:fill="1D426F"/>
      </w:tcPr>
    </w:tblStylePr>
    <w:tblStylePr w:type="firstCol">
      <w:pPr>
        <w:jc w:val="left"/>
      </w:pPr>
      <w:rPr>
        <w:rFonts w:ascii="Poppins" w:eastAsia="Poppins" w:hAnsi="Poppins" w:cs="Poppins"/>
        <w:sz w:val="22"/>
        <w:szCs w:val="22"/>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2F2F2"/>
      </w:tcPr>
    </w:tblStylePr>
  </w:style>
  <w:style w:type="table" w:customStyle="1" w:styleId="aa">
    <w:basedOn w:val="TableNormal"/>
    <w:pPr>
      <w:spacing w:before="80" w:line="240" w:lineRule="auto"/>
      <w:ind w:left="57"/>
    </w:pPr>
    <w:tblPr>
      <w:tblStyleRowBandSize w:val="1"/>
      <w:tblStyleColBandSize w:val="1"/>
      <w:tblCellMar>
        <w:left w:w="115" w:type="dxa"/>
        <w:right w:w="115" w:type="dxa"/>
      </w:tblCellMar>
    </w:tblPr>
    <w:tcPr>
      <w:vAlign w:val="center"/>
    </w:tcPr>
    <w:tblStylePr w:type="firstRow">
      <w:pPr>
        <w:ind w:left="57"/>
        <w:jc w:val="left"/>
      </w:pPr>
      <w:rPr>
        <w:rFonts w:ascii="Poppins" w:eastAsia="Poppins" w:hAnsi="Poppins" w:cs="Poppins"/>
        <w:b/>
        <w:color w:val="FFFFFF"/>
        <w:sz w:val="22"/>
        <w:szCs w:val="22"/>
      </w:rPr>
      <w:tblPr/>
      <w:tcPr>
        <w:shd w:val="clear" w:color="auto" w:fill="1D426F"/>
      </w:tcPr>
    </w:tblStylePr>
    <w:tblStylePr w:type="firstCol">
      <w:pPr>
        <w:jc w:val="left"/>
      </w:pPr>
      <w:rPr>
        <w:rFonts w:ascii="Poppins" w:eastAsia="Poppins" w:hAnsi="Poppins" w:cs="Poppins"/>
        <w:sz w:val="22"/>
        <w:szCs w:val="22"/>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2F2F2"/>
      </w:tcPr>
    </w:tblStyle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pPr>
      <w:spacing w:before="80" w:line="240" w:lineRule="auto"/>
      <w:ind w:left="57"/>
    </w:pPr>
    <w:tblPr>
      <w:tblStyleRowBandSize w:val="1"/>
      <w:tblStyleColBandSize w:val="1"/>
      <w:tblCellMar>
        <w:left w:w="115" w:type="dxa"/>
        <w:right w:w="115" w:type="dxa"/>
      </w:tblCellMar>
    </w:tblPr>
    <w:tcPr>
      <w:vAlign w:val="center"/>
    </w:tcPr>
    <w:tblStylePr w:type="firstRow">
      <w:pPr>
        <w:ind w:left="57"/>
        <w:jc w:val="left"/>
      </w:pPr>
      <w:rPr>
        <w:rFonts w:ascii="Poppins" w:eastAsia="Poppins" w:hAnsi="Poppins" w:cs="Poppins"/>
        <w:b/>
        <w:color w:val="FFFFFF"/>
        <w:sz w:val="22"/>
        <w:szCs w:val="22"/>
      </w:rPr>
      <w:tblPr/>
      <w:tcPr>
        <w:shd w:val="clear" w:color="auto" w:fill="1D426F"/>
      </w:tcPr>
    </w:tblStylePr>
    <w:tblStylePr w:type="firstCol">
      <w:pPr>
        <w:jc w:val="left"/>
      </w:pPr>
      <w:rPr>
        <w:rFonts w:ascii="Poppins" w:eastAsia="Poppins" w:hAnsi="Poppins" w:cs="Poppins"/>
        <w:sz w:val="22"/>
        <w:szCs w:val="22"/>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val="clear" w:color="auto" w:fill="F2F2F2"/>
      </w:tcPr>
    </w:tblStyle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b2HOJWcBHuNr2+xMisUcnf2dwQ==">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31B3F71-DF52-4DC2-99FC-2EA6CCEE1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4325</Words>
  <Characters>24653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Hasselerharm</dc:creator>
  <cp:lastModifiedBy>Chris Hasselerharm</cp:lastModifiedBy>
  <cp:revision>18</cp:revision>
  <cp:lastPrinted>2025-07-10T01:24:00Z</cp:lastPrinted>
  <dcterms:created xsi:type="dcterms:W3CDTF">2025-07-10T01:24:00Z</dcterms:created>
  <dcterms:modified xsi:type="dcterms:W3CDTF">2025-08-06T02:32:00Z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1a6c3db-1667-4f49-995a-8b9973972958_Enabled">
    <vt:lpwstr>true</vt:lpwstr>
  </property>
  <property fmtid="{D5CDD505-2E9C-101B-9397-08002B2CF9AE}" pid="3" name="MSIP_Label_51a6c3db-1667-4f49-995a-8b9973972958_SetDate">
    <vt:lpwstr>2025-03-11T00:30:25Z</vt:lpwstr>
  </property>
  <property fmtid="{D5CDD505-2E9C-101B-9397-08002B2CF9AE}" pid="4" name="MSIP_Label_51a6c3db-1667-4f49-995a-8b9973972958_Method">
    <vt:lpwstr>Standard</vt:lpwstr>
  </property>
  <property fmtid="{D5CDD505-2E9C-101B-9397-08002B2CF9AE}" pid="5" name="MSIP_Label_51a6c3db-1667-4f49-995a-8b9973972958_Name">
    <vt:lpwstr>UTS-Internal</vt:lpwstr>
  </property>
  <property fmtid="{D5CDD505-2E9C-101B-9397-08002B2CF9AE}" pid="6" name="MSIP_Label_51a6c3db-1667-4f49-995a-8b9973972958_SiteId">
    <vt:lpwstr>e8911c26-cf9f-4a9c-878e-527807be8791</vt:lpwstr>
  </property>
  <property fmtid="{D5CDD505-2E9C-101B-9397-08002B2CF9AE}" pid="7" name="MSIP_Label_51a6c3db-1667-4f49-995a-8b9973972958_ActionId">
    <vt:lpwstr>ad77b38d-ff11-420a-8870-2862f4f51c90</vt:lpwstr>
  </property>
  <property fmtid="{D5CDD505-2E9C-101B-9397-08002B2CF9AE}" pid="8" name="MSIP_Label_51a6c3db-1667-4f49-995a-8b9973972958_ContentBits">
    <vt:lpwstr>0</vt:lpwstr>
  </property>
  <property fmtid="{D5CDD505-2E9C-101B-9397-08002B2CF9AE}" pid="9" name="MSIP_Label_51a6c3db-1667-4f49-995a-8b9973972958_Tag">
    <vt:lpwstr>10, 3, 0, 1</vt:lpwstr>
  </property>
</Properties>
</file>